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3B" w:rsidRDefault="00603B22" w:rsidP="00736169">
      <w:pPr>
        <w:jc w:val="center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alileevskoe_selo_coa" style="width:52.5pt;height:66pt;visibility:visible">
            <v:imagedata r:id="rId4" o:title=""/>
          </v:shape>
        </w:pict>
      </w:r>
    </w:p>
    <w:p w:rsidR="00AF773B" w:rsidRDefault="00AF773B" w:rsidP="00736169">
      <w:pPr>
        <w:jc w:val="center"/>
        <w:rPr>
          <w:b/>
          <w:bCs/>
          <w:sz w:val="28"/>
        </w:rPr>
      </w:pP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AF773B" w:rsidRDefault="00AF773B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AF773B" w:rsidRDefault="00AF773B" w:rsidP="00736169">
      <w:pPr>
        <w:jc w:val="center"/>
        <w:rPr>
          <w:b/>
          <w:bCs/>
          <w:sz w:val="24"/>
        </w:rPr>
      </w:pPr>
    </w:p>
    <w:p w:rsidR="00AF773B" w:rsidRDefault="00AF773B" w:rsidP="00736169">
      <w:pPr>
        <w:jc w:val="center"/>
        <w:rPr>
          <w:b/>
          <w:bCs/>
          <w:sz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jc w:val="center"/>
        <w:rPr>
          <w:b/>
          <w:sz w:val="24"/>
          <w:szCs w:val="24"/>
        </w:rPr>
      </w:pPr>
      <w:r w:rsidRPr="00EA6356">
        <w:rPr>
          <w:b/>
          <w:sz w:val="24"/>
          <w:szCs w:val="24"/>
        </w:rPr>
        <w:t>ПОСТАНОВЛЕНИЕ</w:t>
      </w:r>
    </w:p>
    <w:p w:rsidR="00AF773B" w:rsidRPr="00EA6356" w:rsidRDefault="00AF773B" w:rsidP="00736169">
      <w:pPr>
        <w:jc w:val="center"/>
        <w:rPr>
          <w:b/>
          <w:sz w:val="24"/>
          <w:szCs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EB39D3">
      <w:pPr>
        <w:rPr>
          <w:sz w:val="24"/>
          <w:szCs w:val="24"/>
        </w:rPr>
      </w:pPr>
      <w:r w:rsidRPr="0068561A">
        <w:rPr>
          <w:sz w:val="24"/>
          <w:szCs w:val="24"/>
        </w:rPr>
        <w:t xml:space="preserve">от  </w:t>
      </w:r>
      <w:r w:rsidR="000159E7">
        <w:rPr>
          <w:sz w:val="24"/>
          <w:szCs w:val="24"/>
        </w:rPr>
        <w:t>22</w:t>
      </w:r>
      <w:r w:rsidRPr="0068561A">
        <w:rPr>
          <w:sz w:val="24"/>
          <w:szCs w:val="24"/>
        </w:rPr>
        <w:t xml:space="preserve">.02.2017 год  № </w:t>
      </w:r>
      <w:r>
        <w:rPr>
          <w:sz w:val="24"/>
          <w:szCs w:val="24"/>
        </w:rPr>
        <w:t>22</w:t>
      </w:r>
    </w:p>
    <w:p w:rsidR="00AF773B" w:rsidRPr="0068561A" w:rsidRDefault="00AF773B" w:rsidP="00EB39D3">
      <w:pPr>
        <w:rPr>
          <w:sz w:val="24"/>
          <w:szCs w:val="24"/>
        </w:rPr>
      </w:pPr>
    </w:p>
    <w:p w:rsidR="00AF773B" w:rsidRDefault="00AF773B" w:rsidP="00EB39D3">
      <w:pPr>
        <w:rPr>
          <w:sz w:val="28"/>
          <w:szCs w:val="28"/>
        </w:rPr>
      </w:pPr>
    </w:p>
    <w:p w:rsidR="00AF773B" w:rsidRPr="005F35F4" w:rsidRDefault="00AF773B" w:rsidP="00EB39D3">
      <w:pPr>
        <w:autoSpaceDE w:val="0"/>
        <w:autoSpaceDN w:val="0"/>
        <w:adjustRightInd w:val="0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«Об утверждении Правила формирования, </w:t>
      </w:r>
    </w:p>
    <w:p w:rsidR="00AF773B" w:rsidRPr="005F35F4" w:rsidRDefault="00AF773B" w:rsidP="00EB39D3">
      <w:pPr>
        <w:autoSpaceDE w:val="0"/>
        <w:autoSpaceDN w:val="0"/>
        <w:adjustRightInd w:val="0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>ведения и обязательного опубликования</w:t>
      </w:r>
    </w:p>
    <w:p w:rsidR="00AF773B" w:rsidRPr="005F35F4" w:rsidRDefault="00AF773B" w:rsidP="00EB39D3">
      <w:pPr>
        <w:autoSpaceDE w:val="0"/>
        <w:autoSpaceDN w:val="0"/>
        <w:adjustRightInd w:val="0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>Перечня муниципального имущества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находящегося в собственности МО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Фалилеевское  </w:t>
      </w:r>
      <w:r w:rsidRPr="005F35F4">
        <w:rPr>
          <w:bCs/>
          <w:sz w:val="24"/>
          <w:szCs w:val="24"/>
        </w:rPr>
        <w:t xml:space="preserve"> сельское поселение»,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5F35F4">
        <w:rPr>
          <w:bCs/>
          <w:sz w:val="24"/>
          <w:szCs w:val="24"/>
        </w:rPr>
        <w:t>свободного</w:t>
      </w:r>
      <w:proofErr w:type="gramEnd"/>
      <w:r w:rsidRPr="005F35F4">
        <w:rPr>
          <w:bCs/>
          <w:sz w:val="24"/>
          <w:szCs w:val="24"/>
        </w:rPr>
        <w:t xml:space="preserve"> от прав третьих лиц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5F35F4">
        <w:rPr>
          <w:bCs/>
          <w:sz w:val="24"/>
          <w:szCs w:val="24"/>
        </w:rPr>
        <w:t xml:space="preserve">(за исключением имущественных прав </w:t>
      </w:r>
      <w:proofErr w:type="gramEnd"/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субъектов малого и среднего предпринимательства),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предусмотренного частью 4 статьи 18 Федерального закона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 xml:space="preserve">«О развитии малого и среднего предпринимательства 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F35F4">
        <w:rPr>
          <w:bCs/>
          <w:sz w:val="24"/>
          <w:szCs w:val="24"/>
        </w:rPr>
        <w:t>в Российской Федерации»»</w:t>
      </w: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773B" w:rsidRDefault="00AF773B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35F4">
        <w:rPr>
          <w:sz w:val="24"/>
          <w:szCs w:val="24"/>
        </w:rPr>
        <w:t>В соответствии с Федеральным законом от 24 июля 2007 года N 209-ФЗ 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, п. 4 постановления Правительства РФ от 21.08.2010 г. № 645 в редакции постановления Правительства РФ от 01.12.2016 г. № 1283 </w:t>
      </w:r>
      <w:r w:rsidR="000159E7">
        <w:rPr>
          <w:sz w:val="24"/>
          <w:szCs w:val="24"/>
        </w:rPr>
        <w:t>, на основании протеста Кингисеппской городской прокуратуры от 22.02.2017 № 7-68-2017</w:t>
      </w:r>
      <w:r w:rsidRPr="005F35F4">
        <w:rPr>
          <w:sz w:val="24"/>
          <w:szCs w:val="24"/>
        </w:rPr>
        <w:t xml:space="preserve">  </w:t>
      </w:r>
    </w:p>
    <w:p w:rsidR="00AF773B" w:rsidRDefault="00AF773B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773B" w:rsidRDefault="00AF773B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F773B" w:rsidRDefault="00AF773B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Default="00AF773B" w:rsidP="00EB3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Считать утратившим силу постановление администрации МО «</w:t>
      </w:r>
      <w:r>
        <w:rPr>
          <w:bCs/>
          <w:sz w:val="24"/>
          <w:szCs w:val="24"/>
        </w:rPr>
        <w:t>Фалилеевское</w:t>
      </w:r>
      <w:r>
        <w:rPr>
          <w:sz w:val="24"/>
          <w:szCs w:val="24"/>
        </w:rPr>
        <w:t xml:space="preserve"> сельское поселение» № 81 от 01.09.2015 г.</w:t>
      </w:r>
      <w:r w:rsidRPr="00D45207">
        <w:t xml:space="preserve"> </w:t>
      </w:r>
      <w:r>
        <w:t xml:space="preserve">«О  </w:t>
      </w:r>
      <w:r>
        <w:rPr>
          <w:sz w:val="24"/>
          <w:szCs w:val="24"/>
        </w:rPr>
        <w:t xml:space="preserve">порядке формирования, ведения и опубликования перечня </w:t>
      </w:r>
      <w:r w:rsidRPr="00D45207">
        <w:rPr>
          <w:sz w:val="24"/>
          <w:szCs w:val="24"/>
        </w:rPr>
        <w:t xml:space="preserve">государственного имущества, находящегося в собственности </w:t>
      </w:r>
      <w:r>
        <w:rPr>
          <w:sz w:val="24"/>
          <w:szCs w:val="24"/>
        </w:rPr>
        <w:t xml:space="preserve"> </w:t>
      </w:r>
      <w:r w:rsidRPr="00D45207">
        <w:rPr>
          <w:sz w:val="24"/>
          <w:szCs w:val="24"/>
        </w:rPr>
        <w:t>МО «</w:t>
      </w:r>
      <w:r>
        <w:rPr>
          <w:bCs/>
          <w:sz w:val="24"/>
          <w:szCs w:val="24"/>
        </w:rPr>
        <w:t>Фалилеевское</w:t>
      </w:r>
      <w:r w:rsidRPr="00D45207">
        <w:rPr>
          <w:sz w:val="24"/>
          <w:szCs w:val="24"/>
        </w:rPr>
        <w:t xml:space="preserve"> сельское поселение» и свободного от прав </w:t>
      </w:r>
      <w:r>
        <w:rPr>
          <w:sz w:val="24"/>
          <w:szCs w:val="24"/>
        </w:rPr>
        <w:t>третьих лиц (за исключением имущества прав субъектов малого  и среднего предпринимательства), предназначенного для предоставления во владение  и (или) пользование   на долгосрочной  основе субъектам малого и среднего предпринимательства</w:t>
      </w:r>
      <w:proofErr w:type="gramEnd"/>
      <w:r>
        <w:rPr>
          <w:sz w:val="24"/>
          <w:szCs w:val="24"/>
        </w:rPr>
        <w:t xml:space="preserve"> и  организациям, образующим инфраструктуру поддержки субъектов малого и среднего предпринимательства,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и условиях предоставления в аренду включенного  в указанный перечень имущества.</w:t>
      </w:r>
    </w:p>
    <w:p w:rsidR="00AF773B" w:rsidRPr="005F35F4" w:rsidRDefault="00AF773B" w:rsidP="00EB39D3">
      <w:pPr>
        <w:rPr>
          <w:sz w:val="24"/>
          <w:szCs w:val="24"/>
        </w:rPr>
      </w:pPr>
    </w:p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Pr="005F35F4">
        <w:rPr>
          <w:sz w:val="24"/>
          <w:szCs w:val="24"/>
        </w:rPr>
        <w:t xml:space="preserve">Утвердить  Правила </w:t>
      </w:r>
      <w:r w:rsidRPr="005F35F4">
        <w:rPr>
          <w:bCs/>
          <w:sz w:val="24"/>
          <w:szCs w:val="24"/>
        </w:rPr>
        <w:t>формирования, ведения и обязательного</w:t>
      </w:r>
      <w:r>
        <w:rPr>
          <w:bCs/>
          <w:sz w:val="24"/>
          <w:szCs w:val="24"/>
        </w:rPr>
        <w:t xml:space="preserve"> </w:t>
      </w:r>
      <w:r w:rsidRPr="005F35F4">
        <w:rPr>
          <w:bCs/>
          <w:sz w:val="24"/>
          <w:szCs w:val="24"/>
        </w:rPr>
        <w:t>опубликования</w:t>
      </w:r>
      <w:r>
        <w:rPr>
          <w:bCs/>
          <w:sz w:val="24"/>
          <w:szCs w:val="24"/>
        </w:rPr>
        <w:t xml:space="preserve"> </w:t>
      </w:r>
      <w:r w:rsidRPr="005F35F4">
        <w:rPr>
          <w:bCs/>
          <w:sz w:val="24"/>
          <w:szCs w:val="24"/>
        </w:rPr>
        <w:t>Перечня муниципального имущества</w:t>
      </w:r>
      <w:r>
        <w:rPr>
          <w:bCs/>
          <w:sz w:val="24"/>
          <w:szCs w:val="24"/>
        </w:rPr>
        <w:t xml:space="preserve"> </w:t>
      </w:r>
      <w:r w:rsidRPr="005F35F4">
        <w:rPr>
          <w:bCs/>
          <w:sz w:val="24"/>
          <w:szCs w:val="24"/>
        </w:rPr>
        <w:t>находящегося в собственности МО «</w:t>
      </w:r>
      <w:r>
        <w:rPr>
          <w:bCs/>
          <w:sz w:val="24"/>
          <w:szCs w:val="24"/>
        </w:rPr>
        <w:t xml:space="preserve">Фалилеевское </w:t>
      </w:r>
      <w:r w:rsidRPr="005F35F4">
        <w:rPr>
          <w:bCs/>
          <w:sz w:val="24"/>
          <w:szCs w:val="24"/>
        </w:rPr>
        <w:t xml:space="preserve">е сельское поселение», свободного от прав третьих лиц </w:t>
      </w:r>
      <w:r>
        <w:rPr>
          <w:bCs/>
          <w:sz w:val="24"/>
          <w:szCs w:val="24"/>
        </w:rPr>
        <w:t xml:space="preserve"> </w:t>
      </w:r>
      <w:r w:rsidRPr="005F35F4">
        <w:rPr>
          <w:bCs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</w:p>
    <w:p w:rsidR="00AF773B" w:rsidRDefault="00AF773B" w:rsidP="005252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35F4">
        <w:rPr>
          <w:bCs/>
          <w:sz w:val="24"/>
          <w:szCs w:val="24"/>
        </w:rPr>
        <w:t>в Российской Федерации»»</w:t>
      </w:r>
      <w:r>
        <w:rPr>
          <w:bCs/>
          <w:sz w:val="24"/>
          <w:szCs w:val="24"/>
        </w:rPr>
        <w:t xml:space="preserve"> </w:t>
      </w:r>
      <w:r w:rsidRPr="005F35F4">
        <w:rPr>
          <w:sz w:val="24"/>
          <w:szCs w:val="24"/>
        </w:rPr>
        <w:t>(Приложение № 1)</w:t>
      </w:r>
    </w:p>
    <w:p w:rsidR="00AF773B" w:rsidRPr="00525217" w:rsidRDefault="00AF773B" w:rsidP="005252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Pr="005F35F4" w:rsidRDefault="00AF773B" w:rsidP="005252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F35F4">
        <w:rPr>
          <w:sz w:val="24"/>
          <w:szCs w:val="24"/>
        </w:rPr>
        <w:t>.</w:t>
      </w:r>
      <w:r w:rsidRPr="00971D9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F35F4">
        <w:rPr>
          <w:sz w:val="24"/>
          <w:szCs w:val="24"/>
        </w:rPr>
        <w:t xml:space="preserve">публиковать данное постановление  на официальном сайте МО </w:t>
      </w:r>
    </w:p>
    <w:p w:rsidR="00AF773B" w:rsidRDefault="00AF773B" w:rsidP="005252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35F4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Фалилеевское </w:t>
      </w:r>
      <w:r w:rsidRPr="005F35F4">
        <w:rPr>
          <w:sz w:val="24"/>
          <w:szCs w:val="24"/>
        </w:rPr>
        <w:t xml:space="preserve"> сельское поселение» и </w:t>
      </w:r>
      <w:r>
        <w:rPr>
          <w:sz w:val="24"/>
          <w:szCs w:val="24"/>
        </w:rPr>
        <w:t xml:space="preserve"> </w:t>
      </w:r>
      <w:r w:rsidRPr="005F35F4">
        <w:rPr>
          <w:sz w:val="24"/>
          <w:szCs w:val="24"/>
        </w:rPr>
        <w:t xml:space="preserve"> в средствах массовой информации.</w:t>
      </w:r>
    </w:p>
    <w:p w:rsidR="00AF773B" w:rsidRPr="005F35F4" w:rsidRDefault="00AF773B" w:rsidP="005252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Pr="005F35F4" w:rsidRDefault="00AF773B" w:rsidP="005252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F35F4">
        <w:rPr>
          <w:sz w:val="24"/>
          <w:szCs w:val="24"/>
        </w:rPr>
        <w:t>.</w:t>
      </w:r>
      <w:proofErr w:type="gramStart"/>
      <w:r w:rsidRPr="005F35F4">
        <w:rPr>
          <w:sz w:val="24"/>
          <w:szCs w:val="24"/>
        </w:rPr>
        <w:t>Контроль за</w:t>
      </w:r>
      <w:proofErr w:type="gramEnd"/>
      <w:r w:rsidRPr="005F35F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F773B" w:rsidRPr="00E764CA" w:rsidRDefault="00AF773B" w:rsidP="007361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AF773B" w:rsidRPr="00F747F7" w:rsidRDefault="00AF773B" w:rsidP="00F747F7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:rsidR="00AF773B" w:rsidRPr="00414A36" w:rsidRDefault="00AF773B" w:rsidP="00F747F7">
      <w:pPr>
        <w:rPr>
          <w:sz w:val="16"/>
          <w:szCs w:val="16"/>
          <w:u w:val="single"/>
        </w:rPr>
      </w:pPr>
    </w:p>
    <w:p w:rsidR="00AF773B" w:rsidRDefault="00AF773B" w:rsidP="00F747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73B" w:rsidRPr="00286B49" w:rsidRDefault="00AF773B" w:rsidP="00F747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773B" w:rsidRDefault="00AF773B" w:rsidP="00736169">
      <w:pPr>
        <w:rPr>
          <w:bCs/>
          <w:sz w:val="24"/>
          <w:szCs w:val="24"/>
        </w:rPr>
      </w:pPr>
      <w:r w:rsidRPr="00497B68">
        <w:rPr>
          <w:bCs/>
          <w:sz w:val="24"/>
          <w:szCs w:val="24"/>
        </w:rPr>
        <w:t xml:space="preserve">Глава   администрации                                                          </w:t>
      </w:r>
      <w:r>
        <w:rPr>
          <w:bCs/>
          <w:sz w:val="24"/>
          <w:szCs w:val="24"/>
        </w:rPr>
        <w:t xml:space="preserve"> </w:t>
      </w:r>
    </w:p>
    <w:p w:rsidR="00AF773B" w:rsidRDefault="00AF773B" w:rsidP="00497B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МО «Фалилеевское сельское поселение»</w:t>
      </w:r>
      <w:r w:rsidRPr="00497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</w:t>
      </w:r>
      <w:r w:rsidRPr="00497B68">
        <w:rPr>
          <w:bCs/>
          <w:sz w:val="24"/>
          <w:szCs w:val="24"/>
        </w:rPr>
        <w:t>С.Г.Филиппова</w:t>
      </w: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Pr="00497B68" w:rsidRDefault="00AF773B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Исполнитель</w:t>
      </w:r>
      <w:r>
        <w:rPr>
          <w:bCs/>
          <w:sz w:val="18"/>
          <w:szCs w:val="18"/>
        </w:rPr>
        <w:t>:</w:t>
      </w:r>
    </w:p>
    <w:p w:rsidR="00AF773B" w:rsidRPr="00497B68" w:rsidRDefault="00AF773B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Петухова  Н.И.</w:t>
      </w:r>
    </w:p>
    <w:p w:rsidR="00AF773B" w:rsidRDefault="00AF773B" w:rsidP="00736169">
      <w:pPr>
        <w:rPr>
          <w:bCs/>
          <w:sz w:val="18"/>
          <w:szCs w:val="18"/>
        </w:rPr>
      </w:pPr>
      <w:r w:rsidRPr="00497B68">
        <w:rPr>
          <w:bCs/>
          <w:sz w:val="18"/>
          <w:szCs w:val="18"/>
        </w:rPr>
        <w:t>8-813-75-66466</w:t>
      </w: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8F71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F71E4" w:rsidRPr="003304EC" w:rsidRDefault="008F71E4" w:rsidP="008F71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304EC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304EC">
        <w:rPr>
          <w:sz w:val="24"/>
          <w:szCs w:val="24"/>
        </w:rPr>
        <w:t xml:space="preserve"> Приложение №  1</w:t>
      </w:r>
    </w:p>
    <w:p w:rsidR="008F71E4" w:rsidRDefault="008F71E4" w:rsidP="008F71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04E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к  постановлению администрации </w:t>
      </w:r>
    </w:p>
    <w:p w:rsidR="008F71E4" w:rsidRDefault="008F71E4" w:rsidP="008F71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Pr="00955140">
        <w:rPr>
          <w:bCs/>
          <w:sz w:val="24"/>
          <w:szCs w:val="24"/>
        </w:rPr>
        <w:t>Фалилеевское</w:t>
      </w:r>
      <w:r w:rsidRPr="00955140">
        <w:t xml:space="preserve"> </w:t>
      </w:r>
      <w:r>
        <w:rPr>
          <w:sz w:val="24"/>
          <w:szCs w:val="24"/>
        </w:rPr>
        <w:t xml:space="preserve">сельское поселение»  </w:t>
      </w:r>
    </w:p>
    <w:p w:rsidR="008F71E4" w:rsidRPr="00907E85" w:rsidRDefault="008F71E4" w:rsidP="008F71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5F35F4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5F3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20.02.2017.</w:t>
      </w:r>
    </w:p>
    <w:p w:rsidR="008F71E4" w:rsidRPr="003304EC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71E4" w:rsidRPr="00955140" w:rsidRDefault="008F71E4" w:rsidP="008F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0"/>
      <w:bookmarkEnd w:id="0"/>
      <w:r w:rsidRPr="00955140">
        <w:rPr>
          <w:b/>
          <w:bCs/>
          <w:sz w:val="28"/>
          <w:szCs w:val="28"/>
        </w:rPr>
        <w:t>ПРАВИЛА</w:t>
      </w:r>
    </w:p>
    <w:p w:rsidR="008F71E4" w:rsidRPr="00955140" w:rsidRDefault="008F71E4" w:rsidP="008F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140">
        <w:rPr>
          <w:b/>
          <w:bCs/>
          <w:sz w:val="28"/>
          <w:szCs w:val="28"/>
        </w:rPr>
        <w:t>ФОРМИРОВАНИЯ, ВЕДЕНИЯ И ОБЯЗАТЕЛЬНОГО ОПУБЛИКОВАНИЯ</w:t>
      </w:r>
    </w:p>
    <w:p w:rsidR="008F71E4" w:rsidRPr="00955140" w:rsidRDefault="008F71E4" w:rsidP="008F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140">
        <w:rPr>
          <w:b/>
          <w:bCs/>
          <w:sz w:val="28"/>
          <w:szCs w:val="28"/>
        </w:rPr>
        <w:t xml:space="preserve">ПЕРЕЧНЯ МУНИЦИПАЛЬНОГО ИМУЩЕСТВА, </w:t>
      </w:r>
    </w:p>
    <w:p w:rsidR="008F71E4" w:rsidRPr="00955140" w:rsidRDefault="008F71E4" w:rsidP="008F71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55140">
        <w:rPr>
          <w:b/>
          <w:bCs/>
          <w:sz w:val="28"/>
          <w:szCs w:val="28"/>
        </w:rPr>
        <w:t>находящегося в собственности МО «Фалилеевское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F71E4" w:rsidRPr="005F35F4" w:rsidRDefault="008F71E4" w:rsidP="008F71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35F4">
        <w:rPr>
          <w:bCs/>
          <w:sz w:val="28"/>
          <w:szCs w:val="28"/>
        </w:rPr>
        <w:t xml:space="preserve"> 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1. </w:t>
      </w:r>
      <w:proofErr w:type="gramStart"/>
      <w:r w:rsidRPr="005F35F4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 w:rsidRPr="005F35F4">
          <w:rPr>
            <w:color w:val="0000FF"/>
            <w:sz w:val="28"/>
            <w:szCs w:val="28"/>
          </w:rPr>
          <w:t>перечня</w:t>
        </w:r>
      </w:hyperlink>
      <w:r w:rsidRPr="005F35F4">
        <w:rPr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5F35F4">
          <w:rPr>
            <w:color w:val="0000FF"/>
            <w:sz w:val="28"/>
            <w:szCs w:val="28"/>
          </w:rPr>
          <w:t>частью 4 статьи 18</w:t>
        </w:r>
      </w:hyperlink>
      <w:r w:rsidRPr="005F35F4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</w:t>
      </w:r>
      <w:r>
        <w:rPr>
          <w:sz w:val="28"/>
          <w:szCs w:val="28"/>
        </w:rPr>
        <w:t xml:space="preserve"> п.4 постановления Правительства</w:t>
      </w:r>
      <w:proofErr w:type="gramEnd"/>
      <w:r>
        <w:rPr>
          <w:sz w:val="28"/>
          <w:szCs w:val="28"/>
        </w:rPr>
        <w:t xml:space="preserve"> РФ от 21.08.2010 г. № 645 в редакции постановления Правительства РФ от 01.12.2016 г. № 1283 ,</w:t>
      </w:r>
      <w:r w:rsidRPr="005F35F4">
        <w:rPr>
          <w:sz w:val="28"/>
          <w:szCs w:val="28"/>
        </w:rPr>
        <w:t xml:space="preserve">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"/>
      <w:bookmarkEnd w:id="1"/>
      <w:r w:rsidRPr="005F35F4">
        <w:rPr>
          <w:sz w:val="28"/>
          <w:szCs w:val="28"/>
        </w:rPr>
        <w:t xml:space="preserve">2. В </w:t>
      </w:r>
      <w:hyperlink r:id="rId7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вносятся сведения о муниципальном  имуществе, соответствующем следующим критериям: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б) имущество не ограничено в обороте;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в) имущество не является объектом религиозного назначения;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г) имущество не является объектом незавершенного строительства;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F35F4">
        <w:rPr>
          <w:sz w:val="28"/>
          <w:szCs w:val="28"/>
        </w:rPr>
        <w:t>д</w:t>
      </w:r>
      <w:proofErr w:type="spellEnd"/>
      <w:r w:rsidRPr="005F35F4">
        <w:rPr>
          <w:sz w:val="28"/>
          <w:szCs w:val="28"/>
        </w:rPr>
        <w:t>) в отношении муниципального имущества не принято решение об использовании его для государственных нужд;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е) муниципальное имущество не признано аварийным и подлежащим сносу или реконструкции.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0"/>
      <w:bookmarkEnd w:id="2"/>
      <w:r w:rsidRPr="005F35F4">
        <w:rPr>
          <w:sz w:val="28"/>
          <w:szCs w:val="28"/>
        </w:rPr>
        <w:t xml:space="preserve">3. Внесение сведений о муниципальном имуществе в </w:t>
      </w:r>
      <w:hyperlink r:id="rId8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сельского поселения, выражающих интересы субъектов малого и среднего предпринимательства, организаций, образующих инфраструктуру поддержки </w:t>
      </w:r>
      <w:r w:rsidRPr="005F35F4">
        <w:rPr>
          <w:sz w:val="28"/>
          <w:szCs w:val="28"/>
        </w:rPr>
        <w:lastRenderedPageBreak/>
        <w:t>субъектов малого и среднего предпринимательства, а также субъектов малого и среднего предпринимательства.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F35F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5F35F4">
        <w:rPr>
          <w:sz w:val="28"/>
          <w:szCs w:val="28"/>
        </w:rPr>
        <w:t>даты внесения</w:t>
      </w:r>
      <w:proofErr w:type="gramEnd"/>
      <w:r w:rsidRPr="005F35F4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4. Рассмотрение предложения, указанного в </w:t>
      </w:r>
      <w:hyperlink w:anchor="Par20" w:history="1">
        <w:r w:rsidRPr="005F35F4">
          <w:rPr>
            <w:color w:val="0000FF"/>
            <w:sz w:val="28"/>
            <w:szCs w:val="28"/>
          </w:rPr>
          <w:t>пункте 3</w:t>
        </w:r>
      </w:hyperlink>
      <w:r w:rsidRPr="005F35F4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5F35F4">
        <w:rPr>
          <w:sz w:val="28"/>
          <w:szCs w:val="28"/>
        </w:rPr>
        <w:t>с даты</w:t>
      </w:r>
      <w:proofErr w:type="gramEnd"/>
      <w:r w:rsidRPr="005F35F4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а) о включении сведений о муниципальном  имуществе, в отношении которого поступило предложение, в перечень с учетом критериев, установленных </w:t>
      </w:r>
      <w:hyperlink w:anchor="Par12" w:history="1">
        <w:r w:rsidRPr="005F35F4">
          <w:rPr>
            <w:color w:val="0000FF"/>
            <w:sz w:val="28"/>
            <w:szCs w:val="28"/>
          </w:rPr>
          <w:t>пунктом 2</w:t>
        </w:r>
      </w:hyperlink>
      <w:r w:rsidRPr="005F35F4">
        <w:rPr>
          <w:sz w:val="28"/>
          <w:szCs w:val="28"/>
        </w:rPr>
        <w:t xml:space="preserve"> настоящих Правил;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7" w:history="1">
        <w:r w:rsidRPr="005F35F4">
          <w:rPr>
            <w:color w:val="0000FF"/>
            <w:sz w:val="28"/>
            <w:szCs w:val="28"/>
          </w:rPr>
          <w:t>пунктов 6</w:t>
        </w:r>
      </w:hyperlink>
      <w:r w:rsidRPr="005F35F4">
        <w:rPr>
          <w:sz w:val="28"/>
          <w:szCs w:val="28"/>
        </w:rPr>
        <w:t xml:space="preserve"> и </w:t>
      </w:r>
      <w:hyperlink w:anchor="Par30" w:history="1">
        <w:r w:rsidRPr="005F35F4">
          <w:rPr>
            <w:color w:val="0000FF"/>
            <w:sz w:val="28"/>
            <w:szCs w:val="28"/>
          </w:rPr>
          <w:t>7</w:t>
        </w:r>
      </w:hyperlink>
      <w:r w:rsidRPr="005F35F4">
        <w:rPr>
          <w:sz w:val="28"/>
          <w:szCs w:val="28"/>
        </w:rPr>
        <w:t xml:space="preserve"> настоящих Правил;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в) об отказе в учете предложения.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0" w:history="1">
        <w:r w:rsidRPr="005F35F4">
          <w:rPr>
            <w:color w:val="0000FF"/>
            <w:sz w:val="28"/>
            <w:szCs w:val="28"/>
          </w:rPr>
          <w:t>пункте 3</w:t>
        </w:r>
      </w:hyperlink>
      <w:r w:rsidRPr="005F35F4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9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7"/>
      <w:bookmarkEnd w:id="3"/>
      <w:r w:rsidRPr="005F35F4">
        <w:rPr>
          <w:sz w:val="28"/>
          <w:szCs w:val="28"/>
        </w:rPr>
        <w:t>6. Администрация</w:t>
      </w:r>
      <w:r>
        <w:rPr>
          <w:sz w:val="28"/>
          <w:szCs w:val="28"/>
        </w:rPr>
        <w:t xml:space="preserve">  МО «Фалилеевское </w:t>
      </w:r>
      <w:r w:rsidRPr="005F35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5F35F4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0"/>
      <w:bookmarkEnd w:id="4"/>
      <w:r w:rsidRPr="005F35F4"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8. Сведения о муниципальном имуществе вносятся в </w:t>
      </w:r>
      <w:hyperlink r:id="rId10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в </w:t>
      </w:r>
      <w:hyperlink r:id="rId11" w:history="1">
        <w:r w:rsidRPr="005F35F4">
          <w:rPr>
            <w:color w:val="0000FF"/>
            <w:sz w:val="28"/>
            <w:szCs w:val="28"/>
          </w:rPr>
          <w:t>составе</w:t>
        </w:r>
      </w:hyperlink>
      <w:r w:rsidRPr="005F35F4">
        <w:rPr>
          <w:sz w:val="28"/>
          <w:szCs w:val="28"/>
        </w:rPr>
        <w:t xml:space="preserve"> и по </w:t>
      </w:r>
      <w:hyperlink r:id="rId12" w:history="1">
        <w:r w:rsidRPr="005F35F4">
          <w:rPr>
            <w:color w:val="0000FF"/>
            <w:sz w:val="28"/>
            <w:szCs w:val="28"/>
          </w:rPr>
          <w:t>форме</w:t>
        </w:r>
      </w:hyperlink>
      <w:r w:rsidRPr="005F35F4">
        <w:rPr>
          <w:sz w:val="28"/>
          <w:szCs w:val="28"/>
        </w:rPr>
        <w:t xml:space="preserve">, которые установлены в соответствии с </w:t>
      </w:r>
      <w:hyperlink r:id="rId13" w:history="1">
        <w:r w:rsidRPr="005F35F4">
          <w:rPr>
            <w:color w:val="0000FF"/>
            <w:sz w:val="28"/>
            <w:szCs w:val="28"/>
          </w:rPr>
          <w:t>частью 4.4 статьи 18</w:t>
        </w:r>
      </w:hyperlink>
      <w:r w:rsidRPr="005F35F4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8F71E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lastRenderedPageBreak/>
        <w:t xml:space="preserve">10. </w:t>
      </w:r>
      <w:proofErr w:type="gramStart"/>
      <w:r w:rsidRPr="005F35F4">
        <w:rPr>
          <w:sz w:val="28"/>
          <w:szCs w:val="28"/>
        </w:rPr>
        <w:t>Ведение перечня осуществляется по форме, установленной Приказом Минэкономразвития России от 20.04.2016 № 264 « Об утверждении порядка предоставления сведений об утвержденных перечнях государственного и муниципального имущества, указанных в части 4ст.18 ФЗ «О развитии малого и среднего предпринимательства в Российской Федерации».</w:t>
      </w:r>
      <w:proofErr w:type="gramEnd"/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B690B">
        <w:rPr>
          <w:sz w:val="28"/>
          <w:szCs w:val="28"/>
        </w:rPr>
        <w:t>При заключении договора аренды с субъектами малого и среднего предпринимательства</w:t>
      </w:r>
      <w:proofErr w:type="gramStart"/>
      <w:r w:rsidRPr="003B690B">
        <w:rPr>
          <w:sz w:val="28"/>
          <w:szCs w:val="28"/>
        </w:rPr>
        <w:t xml:space="preserve"> :</w:t>
      </w:r>
      <w:proofErr w:type="gramEnd"/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- срок заключения аренды составляет не менее 5 лет</w:t>
      </w:r>
      <w:proofErr w:type="gramStart"/>
      <w:r w:rsidRPr="003B690B">
        <w:rPr>
          <w:sz w:val="28"/>
          <w:szCs w:val="28"/>
        </w:rPr>
        <w:t xml:space="preserve">  ;</w:t>
      </w:r>
      <w:proofErr w:type="gramEnd"/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- арендная плата вносится в следующем порядке</w:t>
      </w:r>
      <w:proofErr w:type="gramStart"/>
      <w:r w:rsidRPr="003B690B">
        <w:rPr>
          <w:sz w:val="28"/>
          <w:szCs w:val="28"/>
        </w:rPr>
        <w:t xml:space="preserve"> :</w:t>
      </w:r>
      <w:proofErr w:type="gramEnd"/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в первый год аренды – 40 % размера арендной платы</w:t>
      </w:r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во второй год аренды – 60 % размера арендной платы</w:t>
      </w:r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в третий год аренды – 80 % размера арендной платы</w:t>
      </w:r>
    </w:p>
    <w:p w:rsidR="008F71E4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в четвертый год аренды – 100 % размера арендной платы.</w:t>
      </w:r>
    </w:p>
    <w:p w:rsidR="008F71E4" w:rsidRPr="005F35F4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F35F4">
        <w:rPr>
          <w:sz w:val="28"/>
          <w:szCs w:val="28"/>
        </w:rPr>
        <w:t xml:space="preserve">. </w:t>
      </w:r>
      <w:hyperlink r:id="rId14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и внесенные в него изменения подлежат: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F71E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1E4" w:rsidRPr="005F35F4" w:rsidRDefault="008F71E4" w:rsidP="008F71E4">
      <w:pPr>
        <w:rPr>
          <w:sz w:val="28"/>
          <w:szCs w:val="28"/>
        </w:rPr>
      </w:pPr>
    </w:p>
    <w:p w:rsidR="008F71E4" w:rsidRPr="005F35F4" w:rsidRDefault="008F71E4" w:rsidP="008F71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sectPr w:rsidR="008F71E4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3E"/>
    <w:rsid w:val="000022CB"/>
    <w:rsid w:val="00006749"/>
    <w:rsid w:val="00010E86"/>
    <w:rsid w:val="00011E37"/>
    <w:rsid w:val="000149F0"/>
    <w:rsid w:val="000159E7"/>
    <w:rsid w:val="00062A2C"/>
    <w:rsid w:val="000932AF"/>
    <w:rsid w:val="000A6DCE"/>
    <w:rsid w:val="000A7A45"/>
    <w:rsid w:val="000D3B9C"/>
    <w:rsid w:val="000F255D"/>
    <w:rsid w:val="001067EB"/>
    <w:rsid w:val="00111B40"/>
    <w:rsid w:val="0014258C"/>
    <w:rsid w:val="001442F4"/>
    <w:rsid w:val="001620D0"/>
    <w:rsid w:val="00190C28"/>
    <w:rsid w:val="001A4B40"/>
    <w:rsid w:val="001B0514"/>
    <w:rsid w:val="001B326D"/>
    <w:rsid w:val="001B77D8"/>
    <w:rsid w:val="001B7EA2"/>
    <w:rsid w:val="001C6C6F"/>
    <w:rsid w:val="001C7CEB"/>
    <w:rsid w:val="001D20AC"/>
    <w:rsid w:val="001E5A06"/>
    <w:rsid w:val="001F6AB1"/>
    <w:rsid w:val="00203C9E"/>
    <w:rsid w:val="00206E28"/>
    <w:rsid w:val="0021000A"/>
    <w:rsid w:val="00212B70"/>
    <w:rsid w:val="00235282"/>
    <w:rsid w:val="00236FA7"/>
    <w:rsid w:val="00245856"/>
    <w:rsid w:val="00274904"/>
    <w:rsid w:val="00275EF9"/>
    <w:rsid w:val="00286B49"/>
    <w:rsid w:val="00295B95"/>
    <w:rsid w:val="002A69E8"/>
    <w:rsid w:val="002A72EA"/>
    <w:rsid w:val="002B43BD"/>
    <w:rsid w:val="002B5226"/>
    <w:rsid w:val="002C46BD"/>
    <w:rsid w:val="002C66FB"/>
    <w:rsid w:val="002D350B"/>
    <w:rsid w:val="002E493E"/>
    <w:rsid w:val="002F11D9"/>
    <w:rsid w:val="002F3C1D"/>
    <w:rsid w:val="0030053B"/>
    <w:rsid w:val="00303214"/>
    <w:rsid w:val="003441D0"/>
    <w:rsid w:val="003616D3"/>
    <w:rsid w:val="00376A09"/>
    <w:rsid w:val="003B5159"/>
    <w:rsid w:val="003D4D1C"/>
    <w:rsid w:val="003E3CFA"/>
    <w:rsid w:val="003E6808"/>
    <w:rsid w:val="00404FC7"/>
    <w:rsid w:val="00414A36"/>
    <w:rsid w:val="004404CD"/>
    <w:rsid w:val="004608BD"/>
    <w:rsid w:val="00470886"/>
    <w:rsid w:val="00497B68"/>
    <w:rsid w:val="004A2C86"/>
    <w:rsid w:val="004A391A"/>
    <w:rsid w:val="004D3D0A"/>
    <w:rsid w:val="004E2196"/>
    <w:rsid w:val="004F244B"/>
    <w:rsid w:val="0050172C"/>
    <w:rsid w:val="005102FB"/>
    <w:rsid w:val="00516202"/>
    <w:rsid w:val="00516D4A"/>
    <w:rsid w:val="00525217"/>
    <w:rsid w:val="005363B2"/>
    <w:rsid w:val="00536672"/>
    <w:rsid w:val="00541BD9"/>
    <w:rsid w:val="005440EE"/>
    <w:rsid w:val="00550405"/>
    <w:rsid w:val="0055357D"/>
    <w:rsid w:val="00563827"/>
    <w:rsid w:val="0057016E"/>
    <w:rsid w:val="005715F6"/>
    <w:rsid w:val="00572E1B"/>
    <w:rsid w:val="00573AA2"/>
    <w:rsid w:val="00576132"/>
    <w:rsid w:val="005762E1"/>
    <w:rsid w:val="005777E3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F00AF"/>
    <w:rsid w:val="005F0982"/>
    <w:rsid w:val="005F35F4"/>
    <w:rsid w:val="005F4ED9"/>
    <w:rsid w:val="00603B22"/>
    <w:rsid w:val="0062676D"/>
    <w:rsid w:val="00631459"/>
    <w:rsid w:val="006421D4"/>
    <w:rsid w:val="00650516"/>
    <w:rsid w:val="00654380"/>
    <w:rsid w:val="00656008"/>
    <w:rsid w:val="00656E5B"/>
    <w:rsid w:val="0068561A"/>
    <w:rsid w:val="00685C5F"/>
    <w:rsid w:val="00690F5D"/>
    <w:rsid w:val="00694D0F"/>
    <w:rsid w:val="006F548C"/>
    <w:rsid w:val="00711D88"/>
    <w:rsid w:val="00721BC8"/>
    <w:rsid w:val="00736169"/>
    <w:rsid w:val="00743AC7"/>
    <w:rsid w:val="00744820"/>
    <w:rsid w:val="00746618"/>
    <w:rsid w:val="007606A7"/>
    <w:rsid w:val="00761414"/>
    <w:rsid w:val="0076673C"/>
    <w:rsid w:val="00774C1F"/>
    <w:rsid w:val="00776E18"/>
    <w:rsid w:val="00782307"/>
    <w:rsid w:val="00782C15"/>
    <w:rsid w:val="0079361C"/>
    <w:rsid w:val="0079721F"/>
    <w:rsid w:val="007A7572"/>
    <w:rsid w:val="007B01D9"/>
    <w:rsid w:val="007B036D"/>
    <w:rsid w:val="007B0B75"/>
    <w:rsid w:val="007C2E29"/>
    <w:rsid w:val="007C50C4"/>
    <w:rsid w:val="007D3A52"/>
    <w:rsid w:val="007D527E"/>
    <w:rsid w:val="007D7C6F"/>
    <w:rsid w:val="007E3B35"/>
    <w:rsid w:val="007E5C2C"/>
    <w:rsid w:val="007F2C64"/>
    <w:rsid w:val="008161F0"/>
    <w:rsid w:val="0082503B"/>
    <w:rsid w:val="008379AA"/>
    <w:rsid w:val="0084607A"/>
    <w:rsid w:val="0085640F"/>
    <w:rsid w:val="00864D34"/>
    <w:rsid w:val="00875743"/>
    <w:rsid w:val="00884D4E"/>
    <w:rsid w:val="00885AE8"/>
    <w:rsid w:val="00891DE2"/>
    <w:rsid w:val="00893937"/>
    <w:rsid w:val="00896C60"/>
    <w:rsid w:val="008A55CC"/>
    <w:rsid w:val="008B0559"/>
    <w:rsid w:val="008B39FE"/>
    <w:rsid w:val="008C79BA"/>
    <w:rsid w:val="008D3FD1"/>
    <w:rsid w:val="008D634D"/>
    <w:rsid w:val="008E79D9"/>
    <w:rsid w:val="008F71E4"/>
    <w:rsid w:val="00900C3E"/>
    <w:rsid w:val="00900E64"/>
    <w:rsid w:val="009057DE"/>
    <w:rsid w:val="00921EF8"/>
    <w:rsid w:val="00924B2E"/>
    <w:rsid w:val="0093293A"/>
    <w:rsid w:val="009477C4"/>
    <w:rsid w:val="009547C8"/>
    <w:rsid w:val="00971D92"/>
    <w:rsid w:val="00971F88"/>
    <w:rsid w:val="009B0FCB"/>
    <w:rsid w:val="009C0EB6"/>
    <w:rsid w:val="009C5176"/>
    <w:rsid w:val="009F6AEB"/>
    <w:rsid w:val="00A03A71"/>
    <w:rsid w:val="00A10DA6"/>
    <w:rsid w:val="00A327BE"/>
    <w:rsid w:val="00A34E27"/>
    <w:rsid w:val="00A36730"/>
    <w:rsid w:val="00A42589"/>
    <w:rsid w:val="00A54DF7"/>
    <w:rsid w:val="00A55825"/>
    <w:rsid w:val="00A60B95"/>
    <w:rsid w:val="00A65436"/>
    <w:rsid w:val="00A77E8E"/>
    <w:rsid w:val="00A8203C"/>
    <w:rsid w:val="00A9079A"/>
    <w:rsid w:val="00AA08D4"/>
    <w:rsid w:val="00AA1563"/>
    <w:rsid w:val="00AA28B7"/>
    <w:rsid w:val="00AB1B3F"/>
    <w:rsid w:val="00AC03D8"/>
    <w:rsid w:val="00AC063E"/>
    <w:rsid w:val="00AC5810"/>
    <w:rsid w:val="00AC7FE6"/>
    <w:rsid w:val="00AF773B"/>
    <w:rsid w:val="00B006EE"/>
    <w:rsid w:val="00B047DB"/>
    <w:rsid w:val="00B16FC5"/>
    <w:rsid w:val="00B418FA"/>
    <w:rsid w:val="00B55F04"/>
    <w:rsid w:val="00B60578"/>
    <w:rsid w:val="00B63A87"/>
    <w:rsid w:val="00B66D25"/>
    <w:rsid w:val="00B905F3"/>
    <w:rsid w:val="00B934D6"/>
    <w:rsid w:val="00BE2877"/>
    <w:rsid w:val="00BE69F0"/>
    <w:rsid w:val="00BF4C17"/>
    <w:rsid w:val="00BF750A"/>
    <w:rsid w:val="00BF79EB"/>
    <w:rsid w:val="00C066C8"/>
    <w:rsid w:val="00C06F7D"/>
    <w:rsid w:val="00C31EEA"/>
    <w:rsid w:val="00C33A66"/>
    <w:rsid w:val="00C364BB"/>
    <w:rsid w:val="00C41B99"/>
    <w:rsid w:val="00C562CB"/>
    <w:rsid w:val="00C80545"/>
    <w:rsid w:val="00C808B8"/>
    <w:rsid w:val="00C919D9"/>
    <w:rsid w:val="00CA7E36"/>
    <w:rsid w:val="00CB3D8E"/>
    <w:rsid w:val="00CE08A4"/>
    <w:rsid w:val="00CE5AB0"/>
    <w:rsid w:val="00CF0E33"/>
    <w:rsid w:val="00CF0E53"/>
    <w:rsid w:val="00D10A5E"/>
    <w:rsid w:val="00D142A1"/>
    <w:rsid w:val="00D14B89"/>
    <w:rsid w:val="00D23625"/>
    <w:rsid w:val="00D2502B"/>
    <w:rsid w:val="00D31CC8"/>
    <w:rsid w:val="00D32089"/>
    <w:rsid w:val="00D45207"/>
    <w:rsid w:val="00D56FC9"/>
    <w:rsid w:val="00D61D86"/>
    <w:rsid w:val="00D65FBA"/>
    <w:rsid w:val="00D8046B"/>
    <w:rsid w:val="00D87AF3"/>
    <w:rsid w:val="00D9185E"/>
    <w:rsid w:val="00DC0DCA"/>
    <w:rsid w:val="00DC106A"/>
    <w:rsid w:val="00DC369A"/>
    <w:rsid w:val="00DF59BA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54243"/>
    <w:rsid w:val="00E70BA9"/>
    <w:rsid w:val="00E764CA"/>
    <w:rsid w:val="00E92E1E"/>
    <w:rsid w:val="00E95508"/>
    <w:rsid w:val="00EA6356"/>
    <w:rsid w:val="00EB0527"/>
    <w:rsid w:val="00EB39D3"/>
    <w:rsid w:val="00ED3795"/>
    <w:rsid w:val="00ED63A4"/>
    <w:rsid w:val="00EE07C9"/>
    <w:rsid w:val="00EE28D9"/>
    <w:rsid w:val="00F32647"/>
    <w:rsid w:val="00F45B2B"/>
    <w:rsid w:val="00F574EF"/>
    <w:rsid w:val="00F747F7"/>
    <w:rsid w:val="00F76F8F"/>
    <w:rsid w:val="00F83CB0"/>
    <w:rsid w:val="00F8581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F6AB1"/>
  </w:style>
  <w:style w:type="paragraph" w:styleId="1">
    <w:name w:val="heading 1"/>
    <w:basedOn w:val="a"/>
    <w:next w:val="a"/>
    <w:link w:val="10"/>
    <w:uiPriority w:val="99"/>
    <w:qFormat/>
    <w:rsid w:val="001F6AB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1F6AB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1F6AB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1F6AB1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F6AB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1F6AB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F6AB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1F6AB1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1F6AB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5C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5C5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5C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5C5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C5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5C5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5C5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1F6AB1"/>
    <w:pPr>
      <w:jc w:val="center"/>
    </w:pPr>
    <w:rPr>
      <w:sz w:val="56"/>
    </w:rPr>
  </w:style>
  <w:style w:type="character" w:customStyle="1" w:styleId="a4">
    <w:name w:val="Название Знак"/>
    <w:basedOn w:val="a0"/>
    <w:link w:val="a3"/>
    <w:uiPriority w:val="99"/>
    <w:locked/>
    <w:rsid w:val="00685C5F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1F6AB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1F6AB1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1F6AB1"/>
    <w:rPr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5C5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F6AB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5C5F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1F6AB1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85C5F"/>
    <w:rPr>
      <w:rFonts w:cs="Times New Roman"/>
      <w:sz w:val="2"/>
    </w:rPr>
  </w:style>
  <w:style w:type="paragraph" w:styleId="ab">
    <w:name w:val="Block Text"/>
    <w:basedOn w:val="a"/>
    <w:uiPriority w:val="99"/>
    <w:rsid w:val="001F6AB1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1F6AB1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BF750A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1F6AB1"/>
    <w:pPr>
      <w:ind w:left="1418"/>
    </w:pPr>
    <w:rPr>
      <w:b/>
      <w:sz w:val="4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85C5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F6AB1"/>
    <w:pPr>
      <w:ind w:left="6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5C5F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99"/>
    <w:qFormat/>
    <w:rsid w:val="001F6AB1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link w:val="34"/>
    <w:uiPriority w:val="99"/>
    <w:rsid w:val="001F6AB1"/>
    <w:pPr>
      <w:ind w:right="-425" w:firstLine="720"/>
      <w:jc w:val="both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85C5F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BF4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85C5F"/>
    <w:rPr>
      <w:rFonts w:cs="Times New Roman"/>
      <w:sz w:val="2"/>
    </w:rPr>
  </w:style>
  <w:style w:type="table" w:styleId="af1">
    <w:name w:val="Table Grid"/>
    <w:basedOn w:val="a1"/>
    <w:uiPriority w:val="99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8D4B30439D2CB76D7D43BEF5BC80999E2BE4A7BEC72B0C2A544BB1E9979DF13B14F392687F7BQ3iFM" TargetMode="External"/><Relationship Id="rId13" Type="http://schemas.openxmlformats.org/officeDocument/2006/relationships/hyperlink" Target="consultantplus://offline/ref=79DD8D4B30439D2CB76D7D43BEF5BC809A9628E1ABB5C72B0C2A544BB1E9979DF13B14F392687C7EQ3i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DD8D4B30439D2CB76D7D43BEF5BC80999E2BE4A7BEC72B0C2A544BB1E9979DF13B14F392687F7BQ3iFM" TargetMode="External"/><Relationship Id="rId12" Type="http://schemas.openxmlformats.org/officeDocument/2006/relationships/hyperlink" Target="consultantplus://offline/ref=79DD8D4B30439D2CB76D7D43BEF5BC80999F29E3A9B8C72B0C2A544BB1E9979DF13B14F392687F78Q3i3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8D4B30439D2CB76D7D43BEF5BC809A9628E1ABB5C72B0C2A544BB1E9979DF13B14F392687C7EQ3iDM" TargetMode="External"/><Relationship Id="rId11" Type="http://schemas.openxmlformats.org/officeDocument/2006/relationships/hyperlink" Target="consultantplus://offline/ref=79DD8D4B30439D2CB76D7D43BEF5BC80999F29E3A9B8C72B0C2A544BB1E9979DF13B14F392687E79Q3i2M" TargetMode="External"/><Relationship Id="rId5" Type="http://schemas.openxmlformats.org/officeDocument/2006/relationships/hyperlink" Target="consultantplus://offline/ref=79DD8D4B30439D2CB76D7D43BEF5BC80999E2BE4A7BEC72B0C2A544BB1E9979DF13B14F392687F7AQ3i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DD8D4B30439D2CB76D7D43BEF5BC80999E2BE4A7BEC72B0C2A544BB1E9979DF13B14F392687F7BQ3iF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9DD8D4B30439D2CB76D7D43BEF5BC80999E2BE4A7BEC72B0C2A544BB1E9979DF13B14F392687F7BQ3iFM" TargetMode="External"/><Relationship Id="rId14" Type="http://schemas.openxmlformats.org/officeDocument/2006/relationships/hyperlink" Target="consultantplus://offline/ref=79DD8D4B30439D2CB76D7D43BEF5BC80999E2BE4A7BEC72B0C2A544BB1E9979DF13B14F392687F7BQ3i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subject/>
  <dc:creator>Нина</dc:creator>
  <cp:keywords/>
  <dc:description/>
  <cp:lastModifiedBy>User</cp:lastModifiedBy>
  <cp:revision>9</cp:revision>
  <cp:lastPrinted>2017-06-07T06:19:00Z</cp:lastPrinted>
  <dcterms:created xsi:type="dcterms:W3CDTF">2017-02-20T12:46:00Z</dcterms:created>
  <dcterms:modified xsi:type="dcterms:W3CDTF">2017-06-08T06:59:00Z</dcterms:modified>
</cp:coreProperties>
</file>