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BD" w:rsidRDefault="001E43CA" w:rsidP="00C222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BD" w:rsidRDefault="00C222BD" w:rsidP="00E65018">
      <w:pPr>
        <w:jc w:val="center"/>
        <w:rPr>
          <w:sz w:val="28"/>
          <w:szCs w:val="28"/>
        </w:rPr>
      </w:pPr>
    </w:p>
    <w:p w:rsidR="00166E39" w:rsidRPr="00EE1208" w:rsidRDefault="00166E39" w:rsidP="00E650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EE1208">
        <w:rPr>
          <w:sz w:val="28"/>
          <w:szCs w:val="28"/>
        </w:rPr>
        <w:t xml:space="preserve">                                     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66E39" w:rsidRPr="006C086C" w:rsidRDefault="00166E39" w:rsidP="00166E39">
      <w:pPr>
        <w:jc w:val="center"/>
      </w:pPr>
      <w:r>
        <w:t>(</w:t>
      </w:r>
      <w:r w:rsidR="00B01226">
        <w:t>третий</w:t>
      </w:r>
      <w:r>
        <w:t xml:space="preserve"> созыв)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441C03" w:rsidRPr="001E43CA" w:rsidRDefault="00166E39" w:rsidP="001E43CA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</w:p>
    <w:p w:rsidR="001E43CA" w:rsidRPr="000C6D7E" w:rsidRDefault="003855D6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>18.10.2018 №  291</w:t>
      </w:r>
      <w:bookmarkStart w:id="0" w:name="_GoBack"/>
      <w:bookmarkEnd w:id="0"/>
    </w:p>
    <w:p w:rsidR="001E43CA" w:rsidRDefault="001E43CA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</w:tblGrid>
      <w:tr w:rsidR="001E43CA" w:rsidRPr="000C6D7E" w:rsidTr="00B406F3">
        <w:trPr>
          <w:trHeight w:val="1415"/>
        </w:trPr>
        <w:tc>
          <w:tcPr>
            <w:tcW w:w="6887" w:type="dxa"/>
          </w:tcPr>
          <w:p w:rsidR="001E43CA" w:rsidRPr="000C6D7E" w:rsidRDefault="001E43CA" w:rsidP="001E43CA">
            <w:pPr>
              <w:tabs>
                <w:tab w:val="left" w:pos="2424"/>
                <w:tab w:val="left" w:pos="6663"/>
              </w:tabs>
              <w:spacing w:before="137"/>
              <w:ind w:right="38"/>
              <w:jc w:val="both"/>
              <w:rPr>
                <w:sz w:val="24"/>
                <w:szCs w:val="24"/>
              </w:rPr>
            </w:pPr>
            <w:r w:rsidRPr="000C6D7E">
              <w:rPr>
                <w:sz w:val="24"/>
                <w:szCs w:val="24"/>
              </w:rPr>
              <w:t>«О внесении изменений в структуру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области»</w:t>
            </w:r>
          </w:p>
        </w:tc>
      </w:tr>
    </w:tbl>
    <w:p w:rsidR="000C6D7E" w:rsidRDefault="000C6D7E" w:rsidP="000C6D7E">
      <w:pPr>
        <w:jc w:val="both"/>
        <w:rPr>
          <w:b/>
          <w:sz w:val="24"/>
          <w:szCs w:val="24"/>
        </w:rPr>
      </w:pPr>
    </w:p>
    <w:p w:rsidR="001E43CA" w:rsidRPr="000C6D7E" w:rsidRDefault="000C6D7E" w:rsidP="000C6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1E43CA" w:rsidRPr="000C6D7E">
        <w:rPr>
          <w:sz w:val="24"/>
          <w:szCs w:val="24"/>
        </w:rPr>
        <w:t>В соответствии с частью 8 статьи 37 Федерального закона от 6 октября 2003 года N 131-ФЗ «Об общих принципах организации местного самоуправления в Российской Федерации», пунктом 1.7 части 1 статьи 28 Устава муниципального образования «</w:t>
      </w:r>
      <w:r w:rsidR="00B406F3" w:rsidRPr="000C6D7E">
        <w:rPr>
          <w:sz w:val="24"/>
          <w:szCs w:val="24"/>
        </w:rPr>
        <w:t xml:space="preserve">Фалилеевское сельское поселение» муниципального образования «Кингисеппский муниципальный район» </w:t>
      </w:r>
      <w:r w:rsidR="001E43CA" w:rsidRPr="000C6D7E">
        <w:rPr>
          <w:sz w:val="24"/>
          <w:szCs w:val="24"/>
        </w:rPr>
        <w:t>Ленинградской области,  в связи с учреждением муниципального каз</w:t>
      </w:r>
      <w:r w:rsidR="00B406F3" w:rsidRPr="000C6D7E">
        <w:rPr>
          <w:sz w:val="24"/>
          <w:szCs w:val="24"/>
        </w:rPr>
        <w:t>ё</w:t>
      </w:r>
      <w:r w:rsidR="001E43CA" w:rsidRPr="000C6D7E">
        <w:rPr>
          <w:sz w:val="24"/>
          <w:szCs w:val="24"/>
        </w:rPr>
        <w:t>нного учреждения культуры «</w:t>
      </w:r>
      <w:r w:rsidR="00B406F3" w:rsidRPr="000C6D7E">
        <w:rPr>
          <w:sz w:val="24"/>
          <w:szCs w:val="24"/>
        </w:rPr>
        <w:t>Фалилеевский культурно-досуговый центр «Современник»</w:t>
      </w:r>
      <w:r w:rsidR="001E43CA" w:rsidRPr="000C6D7E">
        <w:rPr>
          <w:sz w:val="24"/>
          <w:szCs w:val="24"/>
        </w:rPr>
        <w:t>», совет депутатов муниципального образования «</w:t>
      </w:r>
      <w:r w:rsidR="00B406F3" w:rsidRPr="000C6D7E">
        <w:rPr>
          <w:sz w:val="24"/>
          <w:szCs w:val="24"/>
        </w:rPr>
        <w:t>Фалилеевское сельское поселение» муниципального образования «Кингисеппский муниципальный район» Л</w:t>
      </w:r>
      <w:r w:rsidR="001E43CA" w:rsidRPr="000C6D7E">
        <w:rPr>
          <w:sz w:val="24"/>
          <w:szCs w:val="24"/>
        </w:rPr>
        <w:t>енинградской области</w:t>
      </w:r>
    </w:p>
    <w:p w:rsidR="001E43CA" w:rsidRPr="000C6D7E" w:rsidRDefault="001E43CA" w:rsidP="001E43CA">
      <w:pPr>
        <w:ind w:firstLine="709"/>
        <w:jc w:val="both"/>
        <w:rPr>
          <w:sz w:val="24"/>
          <w:szCs w:val="24"/>
        </w:rPr>
      </w:pPr>
    </w:p>
    <w:p w:rsidR="001E43CA" w:rsidRPr="000C6D7E" w:rsidRDefault="001E43CA" w:rsidP="00B406F3">
      <w:pPr>
        <w:ind w:firstLine="709"/>
        <w:rPr>
          <w:b/>
          <w:sz w:val="24"/>
          <w:szCs w:val="24"/>
        </w:rPr>
      </w:pPr>
      <w:r w:rsidRPr="000C6D7E">
        <w:rPr>
          <w:b/>
          <w:sz w:val="24"/>
          <w:szCs w:val="24"/>
        </w:rPr>
        <w:t>Р Е Ш И Л:</w:t>
      </w:r>
    </w:p>
    <w:p w:rsidR="001E43CA" w:rsidRPr="000C6D7E" w:rsidRDefault="001E43CA" w:rsidP="001E43CA">
      <w:pPr>
        <w:ind w:firstLine="709"/>
        <w:jc w:val="center"/>
        <w:rPr>
          <w:b/>
          <w:sz w:val="24"/>
          <w:szCs w:val="24"/>
        </w:rPr>
      </w:pPr>
    </w:p>
    <w:p w:rsidR="001E43CA" w:rsidRPr="000C6D7E" w:rsidRDefault="001E43CA" w:rsidP="001E43CA">
      <w:pPr>
        <w:pStyle w:val="HTML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7E">
        <w:rPr>
          <w:rFonts w:ascii="Times New Roman" w:hAnsi="Times New Roman" w:cs="Times New Roman"/>
          <w:sz w:val="24"/>
          <w:szCs w:val="24"/>
        </w:rPr>
        <w:t>Внести изменения в структуру администрации</w:t>
      </w:r>
      <w:r w:rsidR="00B406F3" w:rsidRPr="000C6D7E">
        <w:rPr>
          <w:rFonts w:ascii="Times New Roman" w:hAnsi="Times New Roman" w:cs="Times New Roman"/>
          <w:sz w:val="24"/>
          <w:szCs w:val="24"/>
        </w:rPr>
        <w:t xml:space="preserve"> </w:t>
      </w:r>
      <w:r w:rsidRPr="000C6D7E">
        <w:rPr>
          <w:rFonts w:ascii="Times New Roman" w:hAnsi="Times New Roman"/>
          <w:sz w:val="24"/>
          <w:szCs w:val="24"/>
        </w:rPr>
        <w:t>МО «</w:t>
      </w:r>
      <w:r w:rsidR="00B406F3" w:rsidRPr="000C6D7E">
        <w:rPr>
          <w:rFonts w:ascii="Times New Roman" w:hAnsi="Times New Roman"/>
          <w:sz w:val="24"/>
          <w:szCs w:val="24"/>
        </w:rPr>
        <w:t xml:space="preserve">Фалилеевское </w:t>
      </w:r>
      <w:r w:rsidRPr="000C6D7E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0C6D7E">
        <w:rPr>
          <w:rFonts w:ascii="Times New Roman" w:hAnsi="Times New Roman" w:cs="Times New Roman"/>
          <w:sz w:val="24"/>
          <w:szCs w:val="24"/>
        </w:rPr>
        <w:t>утвержденную решением совета депутатов муниципального</w:t>
      </w:r>
      <w:r w:rsidRPr="000C6D7E">
        <w:rPr>
          <w:rFonts w:ascii="Times New Roman" w:hAnsi="Times New Roman"/>
          <w:sz w:val="24"/>
          <w:szCs w:val="24"/>
        </w:rPr>
        <w:t xml:space="preserve"> образования «</w:t>
      </w:r>
      <w:r w:rsidR="00B406F3" w:rsidRPr="000C6D7E">
        <w:rPr>
          <w:rFonts w:ascii="Times New Roman" w:hAnsi="Times New Roman"/>
          <w:sz w:val="24"/>
          <w:szCs w:val="24"/>
        </w:rPr>
        <w:t>Фалилеевское</w:t>
      </w:r>
      <w:r w:rsidRPr="000C6D7E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02358D" w:rsidRPr="000C6D7E">
        <w:rPr>
          <w:rFonts w:ascii="Times New Roman" w:hAnsi="Times New Roman"/>
          <w:sz w:val="24"/>
          <w:szCs w:val="24"/>
        </w:rPr>
        <w:t xml:space="preserve">муниципального образования «Кингисеппский муниципальный район» </w:t>
      </w:r>
      <w:r w:rsidRPr="000C6D7E">
        <w:rPr>
          <w:rFonts w:ascii="Times New Roman" w:hAnsi="Times New Roman"/>
          <w:sz w:val="24"/>
          <w:szCs w:val="24"/>
        </w:rPr>
        <w:t>Ленинградской области</w:t>
      </w:r>
      <w:r w:rsidR="0002358D" w:rsidRPr="000C6D7E">
        <w:rPr>
          <w:rFonts w:ascii="Times New Roman" w:hAnsi="Times New Roman"/>
          <w:sz w:val="24"/>
          <w:szCs w:val="24"/>
        </w:rPr>
        <w:t xml:space="preserve"> </w:t>
      </w:r>
      <w:r w:rsidR="0002358D" w:rsidRPr="000C6D7E">
        <w:rPr>
          <w:rFonts w:ascii="Times New Roman" w:hAnsi="Times New Roman" w:cs="Times New Roman"/>
          <w:sz w:val="24"/>
          <w:szCs w:val="24"/>
        </w:rPr>
        <w:t xml:space="preserve">от 29.01.2018 года № 256 </w:t>
      </w:r>
      <w:r w:rsidRPr="000C6D7E">
        <w:rPr>
          <w:rFonts w:ascii="Times New Roman" w:hAnsi="Times New Roman" w:cs="Times New Roman"/>
          <w:color w:val="000000"/>
          <w:sz w:val="24"/>
          <w:szCs w:val="24"/>
        </w:rPr>
        <w:t>изложив ее в редакции согласно приложению</w:t>
      </w:r>
      <w:r w:rsidR="0002358D" w:rsidRPr="000C6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7E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решению.</w:t>
      </w:r>
    </w:p>
    <w:p w:rsidR="001E43CA" w:rsidRPr="000C6D7E" w:rsidRDefault="001E43CA" w:rsidP="001E43CA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D7E">
        <w:rPr>
          <w:rFonts w:ascii="Times New Roman" w:hAnsi="Times New Roman" w:cs="Times New Roman"/>
          <w:sz w:val="24"/>
          <w:szCs w:val="24"/>
        </w:rPr>
        <w:t>Настоящее решение вступает в силу с 01.0</w:t>
      </w:r>
      <w:r w:rsidR="00DE602D" w:rsidRPr="000C6D7E">
        <w:rPr>
          <w:rFonts w:ascii="Times New Roman" w:hAnsi="Times New Roman" w:cs="Times New Roman"/>
          <w:sz w:val="24"/>
          <w:szCs w:val="24"/>
        </w:rPr>
        <w:t>9</w:t>
      </w:r>
      <w:r w:rsidRPr="000C6D7E">
        <w:rPr>
          <w:rFonts w:ascii="Times New Roman" w:hAnsi="Times New Roman" w:cs="Times New Roman"/>
          <w:sz w:val="24"/>
          <w:szCs w:val="24"/>
        </w:rPr>
        <w:t>.2018 г. и подлежит размещению на официальном сайте органов местного самоуправления муниципального образования «</w:t>
      </w:r>
      <w:r w:rsidR="0002358D" w:rsidRPr="000C6D7E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Pr="000C6D7E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02358D" w:rsidRPr="000C6D7E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Pr="000C6D7E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1E43CA" w:rsidRPr="000C6D7E" w:rsidRDefault="001E43CA" w:rsidP="001E43CA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D7E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02358D" w:rsidRPr="000C6D7E">
        <w:rPr>
          <w:rFonts w:ascii="Times New Roman" w:hAnsi="Times New Roman" w:cs="Times New Roman"/>
          <w:sz w:val="24"/>
          <w:szCs w:val="24"/>
        </w:rPr>
        <w:t>Фалилеевское</w:t>
      </w:r>
      <w:r w:rsidRPr="000C6D7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0C6D7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осуществить необходимые организационно-штатные мероприятия и </w:t>
      </w:r>
      <w:r w:rsidRPr="000C6D7E">
        <w:rPr>
          <w:rFonts w:ascii="Times New Roman" w:hAnsi="Times New Roman" w:cs="Times New Roman"/>
          <w:sz w:val="24"/>
          <w:szCs w:val="24"/>
        </w:rPr>
        <w:t xml:space="preserve">привести ранее принятые муниципальные правовые акты в соответствие с настоящим решением.   </w:t>
      </w:r>
    </w:p>
    <w:p w:rsidR="00970465" w:rsidRPr="000C6D7E" w:rsidRDefault="00970465" w:rsidP="00970465">
      <w:pPr>
        <w:jc w:val="both"/>
        <w:rPr>
          <w:sz w:val="24"/>
          <w:szCs w:val="24"/>
        </w:rPr>
      </w:pPr>
    </w:p>
    <w:p w:rsidR="00970465" w:rsidRPr="000C6D7E" w:rsidRDefault="00970465" w:rsidP="00970465">
      <w:pPr>
        <w:jc w:val="both"/>
        <w:rPr>
          <w:sz w:val="24"/>
          <w:szCs w:val="24"/>
        </w:rPr>
      </w:pPr>
    </w:p>
    <w:p w:rsidR="00970465" w:rsidRPr="000C6D7E" w:rsidRDefault="00970465" w:rsidP="00970465">
      <w:pPr>
        <w:jc w:val="both"/>
        <w:rPr>
          <w:sz w:val="24"/>
          <w:szCs w:val="24"/>
        </w:rPr>
      </w:pPr>
      <w:r w:rsidRPr="000C6D7E">
        <w:rPr>
          <w:sz w:val="24"/>
          <w:szCs w:val="24"/>
        </w:rPr>
        <w:t xml:space="preserve">Глава МО «Фалилеевское сельское поселение»       </w:t>
      </w:r>
      <w:r w:rsidR="00B01226" w:rsidRPr="000C6D7E">
        <w:rPr>
          <w:sz w:val="24"/>
          <w:szCs w:val="24"/>
        </w:rPr>
        <w:t xml:space="preserve">                   </w:t>
      </w:r>
      <w:r w:rsidR="000C6D7E">
        <w:rPr>
          <w:sz w:val="24"/>
          <w:szCs w:val="24"/>
        </w:rPr>
        <w:t xml:space="preserve">        И.Б. Лыткин</w:t>
      </w:r>
    </w:p>
    <w:p w:rsidR="00970465" w:rsidRDefault="00970465" w:rsidP="00970465">
      <w:pPr>
        <w:jc w:val="both"/>
        <w:rPr>
          <w:sz w:val="24"/>
          <w:szCs w:val="24"/>
        </w:rPr>
      </w:pPr>
    </w:p>
    <w:p w:rsidR="00970465" w:rsidRDefault="00970465" w:rsidP="00970465">
      <w:pPr>
        <w:jc w:val="both"/>
        <w:rPr>
          <w:sz w:val="24"/>
          <w:szCs w:val="24"/>
        </w:rPr>
      </w:pPr>
    </w:p>
    <w:p w:rsidR="00970465" w:rsidRDefault="00970465" w:rsidP="00970465">
      <w:pPr>
        <w:jc w:val="both"/>
        <w:rPr>
          <w:sz w:val="24"/>
          <w:szCs w:val="24"/>
        </w:rPr>
        <w:sectPr w:rsidR="00970465" w:rsidSect="00DE1985">
          <w:footerReference w:type="default" r:id="rId9"/>
          <w:type w:val="continuous"/>
          <w:pgSz w:w="11909" w:h="16834"/>
          <w:pgMar w:top="992" w:right="851" w:bottom="0" w:left="1440" w:header="720" w:footer="720" w:gutter="0"/>
          <w:cols w:space="60"/>
          <w:noEndnote/>
        </w:sectPr>
      </w:pPr>
    </w:p>
    <w:p w:rsidR="00934343" w:rsidRDefault="00934343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34343" w:rsidRDefault="00934343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DE602D" w:rsidRDefault="00DE602D" w:rsidP="00DE602D">
      <w:pPr>
        <w:jc w:val="right"/>
        <w:rPr>
          <w:sz w:val="16"/>
          <w:szCs w:val="16"/>
        </w:rPr>
      </w:pPr>
    </w:p>
    <w:p w:rsidR="00DE602D" w:rsidRDefault="00DE602D" w:rsidP="00DE602D">
      <w:pPr>
        <w:jc w:val="right"/>
        <w:rPr>
          <w:sz w:val="16"/>
          <w:szCs w:val="16"/>
        </w:rPr>
      </w:pPr>
    </w:p>
    <w:p w:rsidR="000C6D7E" w:rsidRDefault="00DE602D" w:rsidP="00B158B2">
      <w:pPr>
        <w:jc w:val="right"/>
        <w:rPr>
          <w:sz w:val="24"/>
          <w:szCs w:val="24"/>
        </w:rPr>
      </w:pPr>
      <w:r w:rsidRPr="00B158B2">
        <w:rPr>
          <w:sz w:val="24"/>
          <w:szCs w:val="24"/>
        </w:rPr>
        <w:t xml:space="preserve">Приложение </w:t>
      </w:r>
    </w:p>
    <w:p w:rsidR="00DE602D" w:rsidRPr="00B158B2" w:rsidRDefault="00DE602D" w:rsidP="00B158B2">
      <w:pPr>
        <w:jc w:val="right"/>
        <w:rPr>
          <w:sz w:val="24"/>
          <w:szCs w:val="24"/>
        </w:rPr>
      </w:pPr>
      <w:r w:rsidRPr="00B158B2">
        <w:rPr>
          <w:sz w:val="24"/>
          <w:szCs w:val="24"/>
        </w:rPr>
        <w:t xml:space="preserve">к </w:t>
      </w:r>
      <w:r w:rsidR="00B158B2">
        <w:rPr>
          <w:sz w:val="24"/>
          <w:szCs w:val="24"/>
        </w:rPr>
        <w:t>Решению №</w:t>
      </w:r>
      <w:r w:rsidR="000C6D7E">
        <w:rPr>
          <w:sz w:val="24"/>
          <w:szCs w:val="24"/>
        </w:rPr>
        <w:t xml:space="preserve"> 303 от 18.10.2018</w:t>
      </w:r>
      <w:r w:rsidR="00B158B2">
        <w:rPr>
          <w:sz w:val="24"/>
          <w:szCs w:val="24"/>
        </w:rPr>
        <w:t xml:space="preserve"> </w:t>
      </w:r>
    </w:p>
    <w:p w:rsidR="00DE602D" w:rsidRPr="00B158B2" w:rsidRDefault="00DE602D" w:rsidP="00B158B2">
      <w:pPr>
        <w:jc w:val="center"/>
        <w:rPr>
          <w:b/>
          <w:sz w:val="24"/>
          <w:szCs w:val="24"/>
        </w:rPr>
      </w:pPr>
      <w:r w:rsidRPr="00B158B2">
        <w:rPr>
          <w:b/>
          <w:sz w:val="24"/>
          <w:szCs w:val="24"/>
        </w:rPr>
        <w:t>Структура администрации</w:t>
      </w:r>
    </w:p>
    <w:p w:rsidR="00DE602D" w:rsidRPr="00B158B2" w:rsidRDefault="00DE602D" w:rsidP="00B158B2">
      <w:pPr>
        <w:jc w:val="center"/>
        <w:rPr>
          <w:b/>
          <w:sz w:val="24"/>
          <w:szCs w:val="24"/>
        </w:rPr>
      </w:pPr>
      <w:r w:rsidRPr="00B158B2">
        <w:rPr>
          <w:b/>
          <w:sz w:val="24"/>
          <w:szCs w:val="24"/>
        </w:rPr>
        <w:t>муниципального образования «Фалилеевское сельское поселение»</w:t>
      </w:r>
    </w:p>
    <w:p w:rsidR="00DE602D" w:rsidRPr="00B158B2" w:rsidRDefault="00DE602D" w:rsidP="00B158B2">
      <w:pPr>
        <w:jc w:val="right"/>
        <w:rPr>
          <w:b/>
          <w:sz w:val="24"/>
          <w:szCs w:val="24"/>
        </w:rPr>
      </w:pPr>
      <w:r w:rsidRPr="00B158B2">
        <w:rPr>
          <w:b/>
          <w:sz w:val="24"/>
          <w:szCs w:val="24"/>
        </w:rPr>
        <w:t>муниципального образования «Кингисеппский муниципальный район» Ленинградской области с 01.09.2018 года</w:t>
      </w:r>
    </w:p>
    <w:p w:rsidR="00DE602D" w:rsidRPr="00B158B2" w:rsidRDefault="008856F5" w:rsidP="00B158B2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111125</wp:posOffset>
                </wp:positionV>
                <wp:extent cx="1333500" cy="9525"/>
                <wp:effectExtent l="9525" t="60325" r="19050" b="444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1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5.6pt;margin-top:8.75pt;width:10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9MOQIAAGo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DE602D" w:rsidRDefault="00DE602D" w:rsidP="00DE602D">
      <w:pPr>
        <w:jc w:val="center"/>
        <w:rPr>
          <w:b/>
        </w:rPr>
      </w:pPr>
      <w:r>
        <w:rPr>
          <w:b/>
        </w:rPr>
        <w:t xml:space="preserve">                            управление </w:t>
      </w:r>
    </w:p>
    <w:p w:rsidR="00DE602D" w:rsidRDefault="00DE602D" w:rsidP="00DE602D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page" w:tblpX="6433" w:tblpY="87"/>
        <w:tblW w:w="0" w:type="auto"/>
        <w:tblLook w:val="04A0" w:firstRow="1" w:lastRow="0" w:firstColumn="1" w:lastColumn="0" w:noHBand="0" w:noVBand="1"/>
      </w:tblPr>
      <w:tblGrid>
        <w:gridCol w:w="4597"/>
      </w:tblGrid>
      <w:tr w:rsidR="00DE602D" w:rsidTr="00DE602D">
        <w:trPr>
          <w:trHeight w:val="687"/>
        </w:trPr>
        <w:tc>
          <w:tcPr>
            <w:tcW w:w="4597" w:type="dxa"/>
          </w:tcPr>
          <w:p w:rsidR="00DE602D" w:rsidRDefault="00DE602D" w:rsidP="00DE602D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</w:p>
          <w:p w:rsidR="00DE602D" w:rsidRDefault="008856F5" w:rsidP="00DE60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128905</wp:posOffset>
                      </wp:positionV>
                      <wp:extent cx="1603375" cy="11430"/>
                      <wp:effectExtent l="12700" t="10160" r="12700" b="698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337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A9D3F" id="AutoShape 7" o:spid="_x0000_s1026" type="#_x0000_t32" style="position:absolute;margin-left:225.4pt;margin-top:10.15pt;width:126.25pt;height: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YX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"/>
                  </w:pict>
                </mc:Fallback>
              </mc:AlternateContent>
            </w:r>
            <w:r w:rsidR="00DE602D">
              <w:rPr>
                <w:b/>
              </w:rPr>
              <w:t xml:space="preserve">МО «Фалилеевское сельское поселение» </w:t>
            </w:r>
          </w:p>
          <w:p w:rsidR="00DE602D" w:rsidRDefault="00DE602D" w:rsidP="00DE602D">
            <w:pPr>
              <w:jc w:val="center"/>
              <w:rPr>
                <w:b/>
              </w:rPr>
            </w:pPr>
            <w:r>
              <w:rPr>
                <w:b/>
              </w:rPr>
              <w:t xml:space="preserve">МО «Кингисеппский муниципальный район» </w:t>
            </w:r>
          </w:p>
          <w:p w:rsidR="00DE602D" w:rsidRDefault="00DE602D" w:rsidP="00DE602D">
            <w:pPr>
              <w:jc w:val="center"/>
              <w:rPr>
                <w:b/>
              </w:rPr>
            </w:pPr>
            <w:r>
              <w:rPr>
                <w:b/>
              </w:rPr>
              <w:t>Ленинградской области</w:t>
            </w:r>
          </w:p>
        </w:tc>
      </w:tr>
    </w:tbl>
    <w:p w:rsidR="00DE602D" w:rsidRDefault="00DE602D" w:rsidP="00DE602D">
      <w:pPr>
        <w:jc w:val="center"/>
        <w:rPr>
          <w:b/>
        </w:rPr>
      </w:pPr>
    </w:p>
    <w:p w:rsidR="00DE602D" w:rsidRPr="000E6D75" w:rsidRDefault="00DE602D" w:rsidP="00DE602D">
      <w:pPr>
        <w:jc w:val="center"/>
        <w:rPr>
          <w:b/>
        </w:rPr>
      </w:pPr>
    </w:p>
    <w:p w:rsidR="00DE602D" w:rsidRDefault="008856F5" w:rsidP="00DE602D">
      <w:pPr>
        <w:tabs>
          <w:tab w:val="left" w:pos="1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8399145</wp:posOffset>
                </wp:positionH>
                <wp:positionV relativeFrom="paragraph">
                  <wp:posOffset>55880</wp:posOffset>
                </wp:positionV>
                <wp:extent cx="0" cy="1009650"/>
                <wp:effectExtent l="53975" t="12065" r="60325" b="1651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E1D0" id="AutoShape 12" o:spid="_x0000_s1026" type="#_x0000_t32" style="position:absolute;margin-left:661.35pt;margin-top:4.4pt;width:0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xF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44450</wp:posOffset>
                </wp:positionV>
                <wp:extent cx="0" cy="1021080"/>
                <wp:effectExtent l="60325" t="10160" r="53975" b="165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CB3F" id="AutoShape 11" o:spid="_x0000_s1026" type="#_x0000_t32" style="position:absolute;margin-left:182.6pt;margin-top:3.5pt;width:0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t7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44450</wp:posOffset>
                </wp:positionV>
                <wp:extent cx="1555750" cy="11430"/>
                <wp:effectExtent l="12700" t="10160" r="1270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ABD9" id="AutoShape 8" o:spid="_x0000_s1026" type="#_x0000_t32" style="position:absolute;margin-left:182.6pt;margin-top:3.5pt;width:122.5pt;height: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"/>
            </w:pict>
          </mc:Fallback>
        </mc:AlternateContent>
      </w:r>
    </w:p>
    <w:p w:rsidR="00DE602D" w:rsidRDefault="00DE602D" w:rsidP="00DE602D">
      <w:pPr>
        <w:ind w:firstLine="708"/>
      </w:pPr>
    </w:p>
    <w:p w:rsidR="00DE602D" w:rsidRPr="004D3566" w:rsidRDefault="008856F5" w:rsidP="00DE602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72390</wp:posOffset>
                </wp:positionV>
                <wp:extent cx="635" cy="701040"/>
                <wp:effectExtent l="57785" t="6350" r="55880" b="1651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1C18" id="AutoShape 13" o:spid="_x0000_s1026" type="#_x0000_t32" style="position:absolute;margin-left:336.9pt;margin-top:5.7pt;width:.05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Os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72390</wp:posOffset>
                </wp:positionV>
                <wp:extent cx="0" cy="701040"/>
                <wp:effectExtent l="60960" t="6350" r="53340" b="1651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FFB1" id="AutoShape 14" o:spid="_x0000_s1026" type="#_x0000_t32" style="position:absolute;margin-left:485.65pt;margin-top:5.7pt;width:0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Jn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12412980</wp:posOffset>
                </wp:positionH>
                <wp:positionV relativeFrom="paragraph">
                  <wp:posOffset>3173729</wp:posOffset>
                </wp:positionV>
                <wp:extent cx="276225" cy="0"/>
                <wp:effectExtent l="0" t="76200" r="952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62A0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77.4pt,249.9pt" to="999.1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B158B2" w:rsidRDefault="00B158B2" w:rsidP="003B4ECA">
      <w:pPr>
        <w:widowControl/>
        <w:tabs>
          <w:tab w:val="left" w:pos="7740"/>
        </w:tabs>
        <w:autoSpaceDE/>
        <w:autoSpaceDN/>
        <w:adjustRightInd/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743" w:tblpY="5446"/>
        <w:tblW w:w="0" w:type="auto"/>
        <w:tblLook w:val="04A0" w:firstRow="1" w:lastRow="0" w:firstColumn="1" w:lastColumn="0" w:noHBand="0" w:noVBand="1"/>
      </w:tblPr>
      <w:tblGrid>
        <w:gridCol w:w="3246"/>
      </w:tblGrid>
      <w:tr w:rsidR="00B158B2" w:rsidTr="00B158B2">
        <w:trPr>
          <w:trHeight w:val="1566"/>
        </w:trPr>
        <w:tc>
          <w:tcPr>
            <w:tcW w:w="3246" w:type="dxa"/>
          </w:tcPr>
          <w:p w:rsidR="00B158B2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МКУК «Фалилеевский культурно-досуговый центр «Современник» </w:t>
            </w:r>
          </w:p>
          <w:p w:rsidR="00B158B2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(1 штатная единица)</w:t>
            </w:r>
          </w:p>
        </w:tc>
      </w:tr>
    </w:tbl>
    <w:tbl>
      <w:tblPr>
        <w:tblStyle w:val="a3"/>
        <w:tblpPr w:leftFromText="180" w:rightFromText="180" w:vertAnchor="page" w:horzAnchor="page" w:tblpX="2458" w:tblpY="5401"/>
        <w:tblW w:w="0" w:type="auto"/>
        <w:tblLook w:val="04A0" w:firstRow="1" w:lastRow="0" w:firstColumn="1" w:lastColumn="0" w:noHBand="0" w:noVBand="1"/>
      </w:tblPr>
      <w:tblGrid>
        <w:gridCol w:w="2780"/>
      </w:tblGrid>
      <w:tr w:rsidR="00B158B2" w:rsidTr="00B158B2">
        <w:trPr>
          <w:trHeight w:val="1566"/>
        </w:trPr>
        <w:tc>
          <w:tcPr>
            <w:tcW w:w="2780" w:type="dxa"/>
          </w:tcPr>
          <w:p w:rsidR="00B158B2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  <w:u w:val="single"/>
              </w:rPr>
            </w:pPr>
            <w:r w:rsidRPr="00DE602D">
              <w:rPr>
                <w:b/>
                <w:sz w:val="22"/>
                <w:szCs w:val="22"/>
                <w:u w:val="single"/>
              </w:rPr>
              <w:t>Отдел</w:t>
            </w:r>
          </w:p>
          <w:p w:rsidR="00B158B2" w:rsidRPr="00DE602D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  <w:u w:val="single"/>
              </w:rPr>
            </w:pPr>
            <w:r w:rsidRPr="00DE602D">
              <w:rPr>
                <w:b/>
                <w:sz w:val="22"/>
                <w:szCs w:val="22"/>
                <w:u w:val="single"/>
              </w:rPr>
              <w:t xml:space="preserve"> бухгалтерского учета и финансов</w:t>
            </w:r>
          </w:p>
          <w:p w:rsidR="00B158B2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602D">
              <w:rPr>
                <w:b/>
                <w:sz w:val="22"/>
                <w:szCs w:val="22"/>
                <w:u w:val="single"/>
              </w:rPr>
              <w:t>(3 штатных единицы)</w:t>
            </w:r>
          </w:p>
        </w:tc>
      </w:tr>
    </w:tbl>
    <w:tbl>
      <w:tblPr>
        <w:tblStyle w:val="a3"/>
        <w:tblpPr w:leftFromText="180" w:rightFromText="180" w:vertAnchor="page" w:horzAnchor="page" w:tblpX="5623" w:tblpY="5416"/>
        <w:tblW w:w="0" w:type="auto"/>
        <w:tblLook w:val="04A0" w:firstRow="1" w:lastRow="0" w:firstColumn="1" w:lastColumn="0" w:noHBand="0" w:noVBand="1"/>
      </w:tblPr>
      <w:tblGrid>
        <w:gridCol w:w="2604"/>
      </w:tblGrid>
      <w:tr w:rsidR="00B158B2" w:rsidTr="00B158B2">
        <w:trPr>
          <w:trHeight w:val="1566"/>
        </w:trPr>
        <w:tc>
          <w:tcPr>
            <w:tcW w:w="2604" w:type="dxa"/>
          </w:tcPr>
          <w:p w:rsidR="00B158B2" w:rsidRPr="00DE602D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Государственные полномочия </w:t>
            </w:r>
          </w:p>
          <w:p w:rsidR="00B158B2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602D">
              <w:rPr>
                <w:b/>
                <w:sz w:val="22"/>
                <w:szCs w:val="22"/>
                <w:u w:val="single"/>
              </w:rPr>
              <w:t>(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Pr="00DE602D">
              <w:rPr>
                <w:b/>
                <w:sz w:val="22"/>
                <w:szCs w:val="22"/>
                <w:u w:val="single"/>
              </w:rPr>
              <w:t xml:space="preserve"> штатных единицы)</w:t>
            </w:r>
          </w:p>
        </w:tc>
      </w:tr>
    </w:tbl>
    <w:tbl>
      <w:tblPr>
        <w:tblStyle w:val="a3"/>
        <w:tblpPr w:leftFromText="180" w:rightFromText="180" w:vertAnchor="page" w:horzAnchor="page" w:tblpX="8593" w:tblpY="5461"/>
        <w:tblW w:w="0" w:type="auto"/>
        <w:tblLook w:val="04A0" w:firstRow="1" w:lastRow="0" w:firstColumn="1" w:lastColumn="0" w:noHBand="0" w:noVBand="1"/>
      </w:tblPr>
      <w:tblGrid>
        <w:gridCol w:w="2996"/>
      </w:tblGrid>
      <w:tr w:rsidR="00B158B2" w:rsidTr="00B158B2">
        <w:trPr>
          <w:trHeight w:val="1566"/>
        </w:trPr>
        <w:tc>
          <w:tcPr>
            <w:tcW w:w="2996" w:type="dxa"/>
          </w:tcPr>
          <w:p w:rsidR="00B158B2" w:rsidRPr="00DE602D" w:rsidRDefault="00B158B2" w:rsidP="00B158B2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Специалисты администрации (муниципальные и немуниципальные</w:t>
            </w:r>
          </w:p>
          <w:p w:rsidR="00B158B2" w:rsidRDefault="00C65AD0" w:rsidP="00C65AD0">
            <w:pPr>
              <w:widowControl/>
              <w:tabs>
                <w:tab w:val="left" w:pos="774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(5 штатных единиц</w:t>
            </w:r>
            <w:r w:rsidR="00B158B2" w:rsidRPr="00DE602D">
              <w:rPr>
                <w:b/>
                <w:sz w:val="22"/>
                <w:szCs w:val="22"/>
                <w:u w:val="single"/>
              </w:rPr>
              <w:t>)</w:t>
            </w:r>
          </w:p>
        </w:tc>
      </w:tr>
    </w:tbl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Default="00B158B2" w:rsidP="00B158B2">
      <w:pPr>
        <w:rPr>
          <w:sz w:val="22"/>
          <w:szCs w:val="22"/>
        </w:rPr>
      </w:pPr>
    </w:p>
    <w:p w:rsidR="00B158B2" w:rsidRPr="00B158B2" w:rsidRDefault="00B158B2" w:rsidP="00B158B2">
      <w:pPr>
        <w:rPr>
          <w:sz w:val="22"/>
          <w:szCs w:val="22"/>
        </w:rPr>
      </w:pPr>
    </w:p>
    <w:p w:rsidR="00B158B2" w:rsidRDefault="00B158B2" w:rsidP="00B158B2">
      <w:pPr>
        <w:rPr>
          <w:sz w:val="22"/>
          <w:szCs w:val="22"/>
        </w:rPr>
      </w:pPr>
    </w:p>
    <w:p w:rsidR="00B158B2" w:rsidRDefault="00B158B2" w:rsidP="00B158B2">
      <w:pPr>
        <w:tabs>
          <w:tab w:val="left" w:pos="5460"/>
          <w:tab w:val="left" w:pos="101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158B2" w:rsidRDefault="00B158B2" w:rsidP="00B158B2">
      <w:pPr>
        <w:tabs>
          <w:tab w:val="left" w:pos="5460"/>
          <w:tab w:val="left" w:pos="10140"/>
        </w:tabs>
        <w:rPr>
          <w:sz w:val="22"/>
          <w:szCs w:val="22"/>
        </w:rPr>
      </w:pPr>
    </w:p>
    <w:p w:rsidR="00B158B2" w:rsidRPr="00B158B2" w:rsidRDefault="00B158B2" w:rsidP="00B158B2">
      <w:pPr>
        <w:tabs>
          <w:tab w:val="left" w:pos="1249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70465" w:rsidRPr="00B158B2" w:rsidRDefault="00970465" w:rsidP="00B158B2">
      <w:pPr>
        <w:tabs>
          <w:tab w:val="left" w:pos="12492"/>
        </w:tabs>
        <w:rPr>
          <w:sz w:val="22"/>
          <w:szCs w:val="22"/>
        </w:rPr>
      </w:pPr>
    </w:p>
    <w:sectPr w:rsidR="00970465" w:rsidRPr="00B158B2" w:rsidSect="00970465">
      <w:type w:val="continuous"/>
      <w:pgSz w:w="16834" w:h="11909" w:orient="landscape"/>
      <w:pgMar w:top="567" w:right="992" w:bottom="851" w:left="2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E4" w:rsidRDefault="00DA07E4" w:rsidP="00BC1F09">
      <w:r>
        <w:separator/>
      </w:r>
    </w:p>
  </w:endnote>
  <w:endnote w:type="continuationSeparator" w:id="0">
    <w:p w:rsidR="00DA07E4" w:rsidRDefault="00DA07E4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09" w:rsidRDefault="00581B5C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55D6">
      <w:rPr>
        <w:noProof/>
      </w:rPr>
      <w:t>1</w:t>
    </w:r>
    <w:r>
      <w:rPr>
        <w:noProof/>
      </w:rPr>
      <w:fldChar w:fldCharType="end"/>
    </w:r>
  </w:p>
  <w:p w:rsidR="00BC1F09" w:rsidRDefault="00BC1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E4" w:rsidRDefault="00DA07E4" w:rsidP="00BC1F09">
      <w:r>
        <w:separator/>
      </w:r>
    </w:p>
  </w:footnote>
  <w:footnote w:type="continuationSeparator" w:id="0">
    <w:p w:rsidR="00DA07E4" w:rsidRDefault="00DA07E4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09F3"/>
    <w:multiLevelType w:val="multilevel"/>
    <w:tmpl w:val="C9323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8D"/>
    <w:rsid w:val="00010EC6"/>
    <w:rsid w:val="0002358D"/>
    <w:rsid w:val="0003687B"/>
    <w:rsid w:val="00072B7B"/>
    <w:rsid w:val="000C6D7E"/>
    <w:rsid w:val="00105167"/>
    <w:rsid w:val="001071F1"/>
    <w:rsid w:val="00132B5F"/>
    <w:rsid w:val="00147DBD"/>
    <w:rsid w:val="0016335F"/>
    <w:rsid w:val="00166E39"/>
    <w:rsid w:val="001742CB"/>
    <w:rsid w:val="0017532C"/>
    <w:rsid w:val="00180F2B"/>
    <w:rsid w:val="001A4E86"/>
    <w:rsid w:val="001B6FDB"/>
    <w:rsid w:val="001C1E50"/>
    <w:rsid w:val="001E28B3"/>
    <w:rsid w:val="001E2C5A"/>
    <w:rsid w:val="001E43CA"/>
    <w:rsid w:val="001E5503"/>
    <w:rsid w:val="00227869"/>
    <w:rsid w:val="00230865"/>
    <w:rsid w:val="00232D55"/>
    <w:rsid w:val="002A3C24"/>
    <w:rsid w:val="002C7E86"/>
    <w:rsid w:val="002D25DB"/>
    <w:rsid w:val="002D5E36"/>
    <w:rsid w:val="00367528"/>
    <w:rsid w:val="003855D6"/>
    <w:rsid w:val="003A77A0"/>
    <w:rsid w:val="003B4ECA"/>
    <w:rsid w:val="003B5E08"/>
    <w:rsid w:val="003E5903"/>
    <w:rsid w:val="0041782A"/>
    <w:rsid w:val="00441C03"/>
    <w:rsid w:val="0045116D"/>
    <w:rsid w:val="004869AB"/>
    <w:rsid w:val="004959A8"/>
    <w:rsid w:val="005326DD"/>
    <w:rsid w:val="00560312"/>
    <w:rsid w:val="00564F9A"/>
    <w:rsid w:val="005733D9"/>
    <w:rsid w:val="00581B5C"/>
    <w:rsid w:val="0058776A"/>
    <w:rsid w:val="005A4AF4"/>
    <w:rsid w:val="005C339B"/>
    <w:rsid w:val="005E7D4E"/>
    <w:rsid w:val="006038C2"/>
    <w:rsid w:val="006436F8"/>
    <w:rsid w:val="00646901"/>
    <w:rsid w:val="00676FB5"/>
    <w:rsid w:val="006A7CE2"/>
    <w:rsid w:val="006B0F22"/>
    <w:rsid w:val="006E1930"/>
    <w:rsid w:val="006E748D"/>
    <w:rsid w:val="006F3469"/>
    <w:rsid w:val="0070123D"/>
    <w:rsid w:val="00701649"/>
    <w:rsid w:val="0071272E"/>
    <w:rsid w:val="00750035"/>
    <w:rsid w:val="00757C78"/>
    <w:rsid w:val="007640F0"/>
    <w:rsid w:val="00775DE6"/>
    <w:rsid w:val="0078568D"/>
    <w:rsid w:val="007866DA"/>
    <w:rsid w:val="00794042"/>
    <w:rsid w:val="007C0084"/>
    <w:rsid w:val="007D1F24"/>
    <w:rsid w:val="00814B5C"/>
    <w:rsid w:val="00820A69"/>
    <w:rsid w:val="008249E2"/>
    <w:rsid w:val="00840E13"/>
    <w:rsid w:val="00862AA7"/>
    <w:rsid w:val="008856F5"/>
    <w:rsid w:val="00896069"/>
    <w:rsid w:val="008B684A"/>
    <w:rsid w:val="008E255A"/>
    <w:rsid w:val="008E606A"/>
    <w:rsid w:val="00921D6C"/>
    <w:rsid w:val="00934343"/>
    <w:rsid w:val="00947CFF"/>
    <w:rsid w:val="00954033"/>
    <w:rsid w:val="00970465"/>
    <w:rsid w:val="009A1036"/>
    <w:rsid w:val="00A314DB"/>
    <w:rsid w:val="00A54103"/>
    <w:rsid w:val="00A57258"/>
    <w:rsid w:val="00A90B72"/>
    <w:rsid w:val="00A93E02"/>
    <w:rsid w:val="00AB540F"/>
    <w:rsid w:val="00B01226"/>
    <w:rsid w:val="00B0785B"/>
    <w:rsid w:val="00B07867"/>
    <w:rsid w:val="00B158B2"/>
    <w:rsid w:val="00B406F3"/>
    <w:rsid w:val="00B514D2"/>
    <w:rsid w:val="00B51BE7"/>
    <w:rsid w:val="00BB7D18"/>
    <w:rsid w:val="00BC1F09"/>
    <w:rsid w:val="00BD5A77"/>
    <w:rsid w:val="00BE1226"/>
    <w:rsid w:val="00BE4311"/>
    <w:rsid w:val="00C04B96"/>
    <w:rsid w:val="00C222BD"/>
    <w:rsid w:val="00C239CA"/>
    <w:rsid w:val="00C23C6C"/>
    <w:rsid w:val="00C347C8"/>
    <w:rsid w:val="00C65AD0"/>
    <w:rsid w:val="00C70378"/>
    <w:rsid w:val="00D121B9"/>
    <w:rsid w:val="00D17096"/>
    <w:rsid w:val="00D5489F"/>
    <w:rsid w:val="00D57A57"/>
    <w:rsid w:val="00D66BDF"/>
    <w:rsid w:val="00D74217"/>
    <w:rsid w:val="00DA07E4"/>
    <w:rsid w:val="00DE1985"/>
    <w:rsid w:val="00DE602D"/>
    <w:rsid w:val="00DF0DD7"/>
    <w:rsid w:val="00DF30B9"/>
    <w:rsid w:val="00DF729A"/>
    <w:rsid w:val="00E435DF"/>
    <w:rsid w:val="00E65018"/>
    <w:rsid w:val="00E835D3"/>
    <w:rsid w:val="00EA7F69"/>
    <w:rsid w:val="00EC59AD"/>
    <w:rsid w:val="00ED1DDA"/>
    <w:rsid w:val="00EE1208"/>
    <w:rsid w:val="00EE146E"/>
    <w:rsid w:val="00F00A01"/>
    <w:rsid w:val="00F4770B"/>
    <w:rsid w:val="00F75995"/>
    <w:rsid w:val="00F96A89"/>
    <w:rsid w:val="00FA3995"/>
    <w:rsid w:val="00FD5A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5F30ED-BBA0-4B00-BA28-0DC6667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BC1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F09"/>
  </w:style>
  <w:style w:type="paragraph" w:styleId="a7">
    <w:name w:val="footer"/>
    <w:basedOn w:val="a"/>
    <w:link w:val="a8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F09"/>
  </w:style>
  <w:style w:type="paragraph" w:styleId="a9">
    <w:name w:val="List Paragraph"/>
    <w:basedOn w:val="a"/>
    <w:uiPriority w:val="34"/>
    <w:qFormat/>
    <w:rsid w:val="001E43C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E4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43CA"/>
    <w:rPr>
      <w:rFonts w:ascii="Courier New" w:hAnsi="Courier New" w:cs="Courier New"/>
    </w:rPr>
  </w:style>
  <w:style w:type="paragraph" w:styleId="aa">
    <w:name w:val="Balloon Text"/>
    <w:basedOn w:val="a"/>
    <w:link w:val="ab"/>
    <w:rsid w:val="00B406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8A3F-1F1B-404B-88D8-7BF0F794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user</cp:lastModifiedBy>
  <cp:revision>2</cp:revision>
  <cp:lastPrinted>2018-10-21T12:10:00Z</cp:lastPrinted>
  <dcterms:created xsi:type="dcterms:W3CDTF">2018-10-21T12:15:00Z</dcterms:created>
  <dcterms:modified xsi:type="dcterms:W3CDTF">2018-10-21T12:15:00Z</dcterms:modified>
</cp:coreProperties>
</file>