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3E5D82" w:rsidRPr="00662C0E" w:rsidRDefault="00483BBE" w:rsidP="009B3E61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ED0E72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="006C086C">
        <w:rPr>
          <w:sz w:val="24"/>
          <w:szCs w:val="24"/>
        </w:rPr>
        <w:t xml:space="preserve"> 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Pr="00634A83" w:rsidRDefault="0095138C" w:rsidP="0095138C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95138C" w:rsidRDefault="0095138C" w:rsidP="0095138C">
      <w:pPr>
        <w:jc w:val="center"/>
        <w:rPr>
          <w:b/>
        </w:rPr>
      </w:pPr>
    </w:p>
    <w:p w:rsidR="0095138C" w:rsidRDefault="0095138C" w:rsidP="0095138C"/>
    <w:p w:rsidR="0095138C" w:rsidRPr="00634A83" w:rsidRDefault="00DB5B0F" w:rsidP="0095138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144">
        <w:rPr>
          <w:sz w:val="24"/>
          <w:szCs w:val="24"/>
        </w:rPr>
        <w:t xml:space="preserve">  </w:t>
      </w:r>
      <w:r w:rsidR="00EA334E">
        <w:rPr>
          <w:sz w:val="24"/>
          <w:szCs w:val="24"/>
        </w:rPr>
        <w:t xml:space="preserve"> </w:t>
      </w:r>
      <w:r w:rsidR="000A02CB">
        <w:rPr>
          <w:sz w:val="24"/>
          <w:szCs w:val="24"/>
        </w:rPr>
        <w:t>29.09.2015 № 80</w:t>
      </w:r>
      <w:r w:rsidR="00EA334E">
        <w:rPr>
          <w:sz w:val="24"/>
          <w:szCs w:val="24"/>
        </w:rPr>
        <w:t xml:space="preserve"> </w:t>
      </w:r>
    </w:p>
    <w:p w:rsidR="00DB5B0F" w:rsidRDefault="00DB5B0F" w:rsidP="00160ED1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231703" w:rsidTr="00231703">
        <w:trPr>
          <w:trHeight w:val="896"/>
        </w:trPr>
        <w:tc>
          <w:tcPr>
            <w:tcW w:w="4529" w:type="dxa"/>
          </w:tcPr>
          <w:p w:rsidR="00231703" w:rsidRDefault="00231703" w:rsidP="00231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«О клубном формировании Фалилеевского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>
              <w:rPr>
                <w:sz w:val="24"/>
                <w:szCs w:val="24"/>
              </w:rPr>
              <w:t xml:space="preserve"> центра»</w:t>
            </w:r>
          </w:p>
        </w:tc>
      </w:tr>
    </w:tbl>
    <w:p w:rsidR="00231703" w:rsidRDefault="00231703" w:rsidP="008B3EBA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 xml:space="preserve">В соответствии с действующим законодательством Российской Федерации и примерным Положением о клубном формировании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учреждения, утвержденного решением Коллегии Министерства культуры Российской Федерации № 10 от 29 мая 2002 года</w:t>
      </w:r>
      <w:r w:rsidRPr="00231703">
        <w:rPr>
          <w:color w:val="000000"/>
          <w:spacing w:val="-12"/>
          <w:sz w:val="24"/>
          <w:szCs w:val="24"/>
        </w:rPr>
        <w:t>,</w:t>
      </w:r>
      <w:r w:rsidRPr="00231703">
        <w:rPr>
          <w:color w:val="000000"/>
          <w:sz w:val="24"/>
          <w:szCs w:val="24"/>
        </w:rPr>
        <w:t xml:space="preserve">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утвержденных приказом Минкультуры России № 229 от 25.05.2006 года, Постановлением Главного государственного санитарного</w:t>
      </w:r>
      <w:proofErr w:type="gramEnd"/>
      <w:r w:rsidRPr="00231703">
        <w:rPr>
          <w:color w:val="000000"/>
          <w:sz w:val="24"/>
          <w:szCs w:val="24"/>
        </w:rPr>
        <w:t xml:space="preserve"> врача РФ от 03.04.2003 №27 «О введение в действие санитарно-эпидемиологических</w:t>
      </w:r>
      <w:r w:rsidRPr="00231703">
        <w:rPr>
          <w:b/>
          <w:color w:val="000000"/>
          <w:sz w:val="24"/>
          <w:szCs w:val="24"/>
        </w:rPr>
        <w:t> </w:t>
      </w:r>
      <w:r w:rsidRPr="00231703">
        <w:rPr>
          <w:color w:val="000000"/>
          <w:sz w:val="24"/>
          <w:szCs w:val="24"/>
        </w:rPr>
        <w:t xml:space="preserve">правил и нормативов </w:t>
      </w:r>
      <w:proofErr w:type="spellStart"/>
      <w:r w:rsidRPr="00231703">
        <w:rPr>
          <w:color w:val="000000"/>
          <w:sz w:val="24"/>
          <w:szCs w:val="24"/>
        </w:rPr>
        <w:t>СаНПиН</w:t>
      </w:r>
      <w:proofErr w:type="spellEnd"/>
      <w:r w:rsidRPr="00231703">
        <w:rPr>
          <w:color w:val="000000"/>
          <w:sz w:val="24"/>
          <w:szCs w:val="24"/>
        </w:rPr>
        <w:t xml:space="preserve"> 2.4.4.1251-03»</w:t>
      </w:r>
      <w:r w:rsidRPr="00231703">
        <w:rPr>
          <w:b/>
          <w:color w:val="000000"/>
          <w:sz w:val="24"/>
          <w:szCs w:val="24"/>
        </w:rPr>
        <w:t xml:space="preserve">  </w:t>
      </w:r>
      <w:r w:rsidRPr="00231703">
        <w:rPr>
          <w:color w:val="000000"/>
          <w:sz w:val="24"/>
          <w:szCs w:val="24"/>
        </w:rPr>
        <w:t>Совет депутатов МО «Фалилеевское сельское  поселение»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РЕШИЛ:</w:t>
      </w:r>
    </w:p>
    <w:p w:rsidR="00231703" w:rsidRPr="00231703" w:rsidRDefault="00231703" w:rsidP="00231703">
      <w:pPr>
        <w:pStyle w:val="ac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Утвердить Положение «</w:t>
      </w:r>
      <w:r w:rsidRPr="00231703">
        <w:rPr>
          <w:sz w:val="24"/>
          <w:szCs w:val="24"/>
        </w:rPr>
        <w:t xml:space="preserve">О клубном формировании Фалилеевского </w:t>
      </w:r>
      <w:proofErr w:type="spellStart"/>
      <w:r w:rsidRPr="00231703">
        <w:rPr>
          <w:sz w:val="24"/>
          <w:szCs w:val="24"/>
        </w:rPr>
        <w:t>досугового</w:t>
      </w:r>
      <w:proofErr w:type="spellEnd"/>
      <w:r w:rsidRPr="00231703">
        <w:rPr>
          <w:sz w:val="24"/>
          <w:szCs w:val="24"/>
        </w:rPr>
        <w:t xml:space="preserve"> центра».</w:t>
      </w:r>
    </w:p>
    <w:p w:rsidR="00231703" w:rsidRPr="00231703" w:rsidRDefault="00231703" w:rsidP="00231703">
      <w:pPr>
        <w:pStyle w:val="ac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31703">
        <w:rPr>
          <w:sz w:val="24"/>
          <w:szCs w:val="24"/>
        </w:rPr>
        <w:t>Контроль за</w:t>
      </w:r>
      <w:proofErr w:type="gramEnd"/>
      <w:r w:rsidRPr="00231703">
        <w:rPr>
          <w:sz w:val="24"/>
          <w:szCs w:val="24"/>
        </w:rPr>
        <w:t xml:space="preserve"> исполнением настоящее Решения возложить на директора Фалилеевского </w:t>
      </w:r>
      <w:proofErr w:type="spellStart"/>
      <w:r w:rsidRPr="00231703">
        <w:rPr>
          <w:sz w:val="24"/>
          <w:szCs w:val="24"/>
        </w:rPr>
        <w:t>досугового</w:t>
      </w:r>
      <w:proofErr w:type="spellEnd"/>
      <w:r w:rsidRPr="00231703">
        <w:rPr>
          <w:sz w:val="24"/>
          <w:szCs w:val="24"/>
        </w:rPr>
        <w:t xml:space="preserve"> центра.</w:t>
      </w:r>
    </w:p>
    <w:p w:rsidR="00231703" w:rsidRPr="00231703" w:rsidRDefault="00231703" w:rsidP="00231703">
      <w:pPr>
        <w:pStyle w:val="ac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Настоящее Решение вступает в силу с момента его подписания.</w:t>
      </w:r>
    </w:p>
    <w:p w:rsidR="00231703" w:rsidRDefault="00231703" w:rsidP="00231703">
      <w:pPr>
        <w:pStyle w:val="ac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>Разместить</w:t>
      </w:r>
      <w:proofErr w:type="gramEnd"/>
      <w:r w:rsidRPr="00231703">
        <w:rPr>
          <w:color w:val="000000"/>
          <w:sz w:val="24"/>
          <w:szCs w:val="24"/>
        </w:rPr>
        <w:t xml:space="preserve"> настоящее  Решение на официальном сайте МО «Фалилеевское сельское поселение» </w:t>
      </w:r>
      <w:hyperlink r:id="rId8" w:history="1">
        <w:r w:rsidR="008B3EBA" w:rsidRPr="004B6B81">
          <w:rPr>
            <w:rStyle w:val="ad"/>
            <w:sz w:val="24"/>
            <w:szCs w:val="24"/>
            <w:lang w:val="en-US"/>
          </w:rPr>
          <w:t>www</w:t>
        </w:r>
        <w:r w:rsidR="008B3EBA" w:rsidRPr="004B6B81">
          <w:rPr>
            <w:rStyle w:val="ad"/>
            <w:sz w:val="24"/>
            <w:szCs w:val="24"/>
          </w:rPr>
          <w:t>.</w:t>
        </w:r>
        <w:r w:rsidR="008B3EBA" w:rsidRPr="004B6B81">
          <w:rPr>
            <w:rStyle w:val="ad"/>
            <w:sz w:val="24"/>
            <w:szCs w:val="24"/>
            <w:lang w:val="en-US"/>
          </w:rPr>
          <w:t>falileevo</w:t>
        </w:r>
        <w:r w:rsidR="008B3EBA" w:rsidRPr="004B6B81">
          <w:rPr>
            <w:rStyle w:val="ad"/>
            <w:sz w:val="24"/>
            <w:szCs w:val="24"/>
          </w:rPr>
          <w:t>.</w:t>
        </w:r>
        <w:r w:rsidR="008B3EBA" w:rsidRPr="004B6B81">
          <w:rPr>
            <w:rStyle w:val="ad"/>
            <w:sz w:val="24"/>
            <w:szCs w:val="24"/>
            <w:lang w:val="en-US"/>
          </w:rPr>
          <w:t>ru</w:t>
        </w:r>
      </w:hyperlink>
      <w:r w:rsidRPr="00231703">
        <w:rPr>
          <w:color w:val="000000"/>
          <w:sz w:val="24"/>
          <w:szCs w:val="24"/>
        </w:rPr>
        <w:t>.</w:t>
      </w:r>
    </w:p>
    <w:p w:rsidR="008B3EBA" w:rsidRPr="008B3EBA" w:rsidRDefault="008B3EBA" w:rsidP="008B3EBA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8B3EBA" w:rsidRPr="00231703" w:rsidRDefault="008B3EBA" w:rsidP="008B3EBA">
      <w:pPr>
        <w:pStyle w:val="ac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МО «Фалилеевское сельское поселение»                                         И.Б.Лыткин</w:t>
      </w:r>
    </w:p>
    <w:p w:rsidR="00231703" w:rsidRPr="00231703" w:rsidRDefault="00231703" w:rsidP="00231703">
      <w:pPr>
        <w:pStyle w:val="ac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УТВЕРЖДЕНО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Решением Совета депутатов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Муниципального образования 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«Фалилеевского сельского поселения»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«Кин</w:t>
      </w:r>
      <w:r w:rsidRPr="00231703">
        <w:rPr>
          <w:color w:val="000000"/>
          <w:sz w:val="24"/>
          <w:szCs w:val="24"/>
        </w:rPr>
        <w:t>гисеп</w:t>
      </w:r>
      <w:r>
        <w:rPr>
          <w:color w:val="000000"/>
          <w:sz w:val="24"/>
          <w:szCs w:val="24"/>
        </w:rPr>
        <w:t>п</w:t>
      </w:r>
      <w:r w:rsidRPr="00231703">
        <w:rPr>
          <w:color w:val="000000"/>
          <w:sz w:val="24"/>
          <w:szCs w:val="24"/>
        </w:rPr>
        <w:t>ский муниципальный район»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Ленинградской области</w:t>
      </w:r>
    </w:p>
    <w:p w:rsidR="00231703" w:rsidRPr="00231703" w:rsidRDefault="000A02CB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№80</w:t>
      </w:r>
      <w:r w:rsidR="00231703" w:rsidRPr="00231703">
        <w:rPr>
          <w:color w:val="000000"/>
          <w:sz w:val="24"/>
          <w:szCs w:val="24"/>
        </w:rPr>
        <w:t xml:space="preserve"> от</w:t>
      </w:r>
      <w:r>
        <w:rPr>
          <w:color w:val="000000"/>
          <w:sz w:val="24"/>
          <w:szCs w:val="24"/>
        </w:rPr>
        <w:t>29.09.</w:t>
      </w:r>
      <w:r w:rsidR="00231703" w:rsidRPr="00231703">
        <w:rPr>
          <w:color w:val="000000"/>
          <w:sz w:val="24"/>
          <w:szCs w:val="24"/>
        </w:rPr>
        <w:t xml:space="preserve"> 2015 года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Положение</w:t>
      </w:r>
    </w:p>
    <w:p w:rsidR="00231703" w:rsidRPr="00231703" w:rsidRDefault="00231703" w:rsidP="002317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 xml:space="preserve">«О клубном формировании Фалилеевского </w:t>
      </w:r>
      <w:proofErr w:type="spellStart"/>
      <w:r w:rsidRPr="00231703">
        <w:rPr>
          <w:b/>
          <w:color w:val="000000"/>
          <w:sz w:val="24"/>
          <w:szCs w:val="24"/>
        </w:rPr>
        <w:t>досугового</w:t>
      </w:r>
      <w:proofErr w:type="spellEnd"/>
      <w:r w:rsidRPr="00231703">
        <w:rPr>
          <w:b/>
          <w:color w:val="000000"/>
          <w:sz w:val="24"/>
          <w:szCs w:val="24"/>
        </w:rPr>
        <w:t xml:space="preserve"> центра»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i/>
          <w:color w:val="000000"/>
          <w:sz w:val="24"/>
          <w:szCs w:val="24"/>
          <w:lang w:val="en-US"/>
        </w:rPr>
        <w:t>I</w:t>
      </w:r>
      <w:r w:rsidRPr="00231703">
        <w:rPr>
          <w:b/>
          <w:i/>
          <w:color w:val="000000"/>
          <w:sz w:val="24"/>
          <w:szCs w:val="24"/>
        </w:rPr>
        <w:t>. Общие положения</w:t>
      </w:r>
      <w:r w:rsidRPr="00231703">
        <w:rPr>
          <w:color w:val="000000"/>
          <w:sz w:val="24"/>
          <w:szCs w:val="24"/>
        </w:rPr>
        <w:t> 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 xml:space="preserve">1.1.Настоящее Положение разработано в соответствии с действующим законодательством Российской Федерации и примерным Положением о клубном формировании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учреждения, утвержденного решением Коллегии Министерства культуры Российской Федерации № 10 от 29 мая 2002 года</w:t>
      </w:r>
      <w:r w:rsidRPr="00231703">
        <w:rPr>
          <w:color w:val="000000"/>
          <w:spacing w:val="-12"/>
          <w:sz w:val="24"/>
          <w:szCs w:val="24"/>
        </w:rPr>
        <w:t>,</w:t>
      </w:r>
      <w:r w:rsidRPr="00231703">
        <w:rPr>
          <w:color w:val="000000"/>
          <w:sz w:val="24"/>
          <w:szCs w:val="24"/>
        </w:rPr>
        <w:t xml:space="preserve">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утвержденных приказом Минкультуры России № 229 от 25.05.2006 года</w:t>
      </w:r>
      <w:proofErr w:type="gramEnd"/>
      <w:r w:rsidRPr="00231703">
        <w:rPr>
          <w:color w:val="000000"/>
          <w:sz w:val="24"/>
          <w:szCs w:val="24"/>
        </w:rPr>
        <w:t>, Постановлением Главного государственного санитарного врача РФ от 03.04.2003 №27 «О введение в действие санитарно-эпидемиологических</w:t>
      </w:r>
      <w:r w:rsidRPr="00231703">
        <w:rPr>
          <w:b/>
          <w:color w:val="000000"/>
          <w:sz w:val="24"/>
          <w:szCs w:val="24"/>
        </w:rPr>
        <w:t> </w:t>
      </w:r>
      <w:r w:rsidRPr="00231703">
        <w:rPr>
          <w:color w:val="000000"/>
          <w:sz w:val="24"/>
          <w:szCs w:val="24"/>
        </w:rPr>
        <w:t xml:space="preserve">правил и нормативов </w:t>
      </w:r>
      <w:proofErr w:type="spellStart"/>
      <w:r w:rsidRPr="00231703">
        <w:rPr>
          <w:color w:val="000000"/>
          <w:sz w:val="24"/>
          <w:szCs w:val="24"/>
        </w:rPr>
        <w:t>СаНПиН</w:t>
      </w:r>
      <w:proofErr w:type="spellEnd"/>
      <w:r w:rsidRPr="00231703">
        <w:rPr>
          <w:color w:val="000000"/>
          <w:sz w:val="24"/>
          <w:szCs w:val="24"/>
        </w:rPr>
        <w:t xml:space="preserve"> 2.4.4.1251-03»</w:t>
      </w:r>
      <w:r w:rsidRPr="00231703">
        <w:rPr>
          <w:b/>
          <w:color w:val="000000"/>
          <w:sz w:val="24"/>
          <w:szCs w:val="24"/>
        </w:rPr>
        <w:t xml:space="preserve">  </w:t>
      </w:r>
      <w:r w:rsidRPr="00231703">
        <w:rPr>
          <w:color w:val="000000"/>
          <w:sz w:val="24"/>
          <w:szCs w:val="24"/>
        </w:rPr>
        <w:t xml:space="preserve">и регулирует деятельность клубных формирований Фалилеевского </w:t>
      </w:r>
      <w:proofErr w:type="spellStart"/>
      <w:r w:rsidRPr="00231703">
        <w:rPr>
          <w:color w:val="000000"/>
          <w:sz w:val="24"/>
          <w:szCs w:val="24"/>
        </w:rPr>
        <w:t>досугового</w:t>
      </w:r>
      <w:proofErr w:type="spellEnd"/>
      <w:r w:rsidRPr="00231703">
        <w:rPr>
          <w:color w:val="000000"/>
          <w:sz w:val="24"/>
          <w:szCs w:val="24"/>
        </w:rPr>
        <w:t xml:space="preserve"> центра.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>1.2.Под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</w:t>
      </w:r>
      <w:proofErr w:type="gramEnd"/>
      <w:r w:rsidRPr="00231703">
        <w:rPr>
          <w:color w:val="000000"/>
          <w:sz w:val="24"/>
          <w:szCs w:val="24"/>
        </w:rPr>
        <w:t>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 xml:space="preserve">1.3.К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 просветительского, физкультурно-оздоровительного и иного направления, соответствующего основным принципам и видам деятельности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учреждения.     </w:t>
      </w:r>
      <w:proofErr w:type="gramEnd"/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1.4.Клубное формирование в рамках своей деятельности: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-организует систематические занятия в формах и видах, характерных        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для данного клубного формирования (репетиция, лекция,  урок,    тренировки и т.п.);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-участвует в общих программах и акциях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    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-использует другие формы творческой работы и участия в культурной и общественной жизни;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1.5.Численность и наполняемость клубного формирования определяется руководителем в соответствии с Приложением №1, №2 «О нормах наполняемости клубных формирований», </w:t>
      </w:r>
      <w:proofErr w:type="gramStart"/>
      <w:r w:rsidRPr="00231703">
        <w:rPr>
          <w:color w:val="000000"/>
          <w:sz w:val="24"/>
          <w:szCs w:val="24"/>
        </w:rPr>
        <w:t>которое</w:t>
      </w:r>
      <w:proofErr w:type="gramEnd"/>
      <w:r w:rsidRPr="00231703">
        <w:rPr>
          <w:color w:val="000000"/>
          <w:sz w:val="24"/>
          <w:szCs w:val="24"/>
        </w:rPr>
        <w:t xml:space="preserve"> носит  рекомендательный характер для клубных формирований, финансируемых  из бюджета.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Наполняемость определяется из следующих позиций: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1.Определение формата клубного формирования группа  - 5-10 человек, коллектив  - 8-30 человек.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2.Определение источника финансирования бюджетное или самоокупаемое. Наполняемость бюджетного формирования устанавливается распоряжением главы администрации.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В клубном формировании, действующем на платной основе, его    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наполняемость определяется в соответствии </w:t>
      </w:r>
      <w:r w:rsidRPr="00231703">
        <w:rPr>
          <w:i/>
          <w:color w:val="000000"/>
          <w:sz w:val="24"/>
          <w:szCs w:val="24"/>
        </w:rPr>
        <w:t xml:space="preserve"> </w:t>
      </w:r>
      <w:r w:rsidRPr="00231703">
        <w:rPr>
          <w:color w:val="000000"/>
          <w:sz w:val="24"/>
          <w:szCs w:val="24"/>
        </w:rPr>
        <w:t>планом финансово-хозяйственной деятельности,  утвержденной главой администрации.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В клубном формировании может быть несколько разновозрастных групп. Численность и наполняемость  клубного формирования колеблется от 5 до 30 человек, это зависит от направления деятельности и длительности обучения. Самое большое количество участников набирается в младшие группы, так как происходит естественный отток участников к концу года.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1.6.В своей деятельности клубное формирование руководствуется: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-действующим законодательством Российской Федерации, Ленинградской области;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 уставом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 положением о  клубном формировании.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1.7.Положение о конкретном клубном формировании разрабатывается на основании Устава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учреждения, в котором отражается порядок работы, система управления и отчетности и утверждается главой администрации.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 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i/>
          <w:color w:val="000000"/>
          <w:sz w:val="24"/>
          <w:szCs w:val="24"/>
          <w:lang w:val="en-US"/>
        </w:rPr>
        <w:t>II</w:t>
      </w:r>
      <w:r w:rsidRPr="00231703">
        <w:rPr>
          <w:b/>
          <w:i/>
          <w:color w:val="000000"/>
          <w:sz w:val="24"/>
          <w:szCs w:val="24"/>
        </w:rPr>
        <w:t>. Организация деятельности клубного формирования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2.1.Клубное формирование создается, реорганизуется и ликвидируется по решению главы администрации.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На основании типового положения глава администрации издает распоряжение о создании клубного формирования и утверждает положение о клубном формировании, в котором отражается порядок работы, система управления и отчетности.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2.2.Клубные формирования могут осуществлять свою деятельность: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-за счет бюджетного финансирования (на основании социально-творческого заказа и договора с руководителем) базового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-за счет имеющихся на эти цели специальных средств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-по принципу частичной самоокупаемости, с использованием средств базового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-по принципу полной самоокупаемости, с использованием средств участников клубного формирования (членских взносов), а также средств, полученных от собственной деятельности, и иных средств.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2.3.Руководитель клубного формирования оставляет перспективные и текущие планы деятельности клубного формирования, ведет журнал учета работы клубного формирования, а также документацию в соответствии с уставом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</w:t>
      </w:r>
      <w:r w:rsidRPr="00231703">
        <w:rPr>
          <w:color w:val="000000"/>
          <w:sz w:val="24"/>
          <w:szCs w:val="24"/>
        </w:rPr>
        <w:lastRenderedPageBreak/>
        <w:t xml:space="preserve">учреждения, правилами внутреннего трудового распорядка, договором с руководителем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 и положением о клубном формировании.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2.4.Порядок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2.5.Творческо-организационная работа в коллективах должна предусматривать: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-привлечение участников на добровольной основе в свободное от работы (учебы) время, обучение навыкам художественного творчества;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-проведение учебных занятий, репетиций, организацию выставок, выступление с концертами и спектаклями, участие в конкурсах и других творческих мероприятиях;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>-накопление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работы;</w:t>
      </w:r>
      <w:proofErr w:type="gramEnd"/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-оформление помещений учебными и методическими материалами.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2.6.Занятия во всех коллективах проводятся систематически не менее двух учебных часов в неделю (учебный час – 45 минут).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Занятия во всех коллективах проводятся систематически в соответствии с расписанием занятий, не реже двух раз в неделю по 1-2  (один-два) учебных  часа (учебный час – 45 минут). Приложение №3.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Содержание занятий должно предусматривать: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>-в коллективах музыкального искусства (хорах, музыкальных, вокальных, фольклорных ансамблях, оркестрах)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 (руководители могут собирать свои коллективы на репетиции чаще, например, в период подготовки к концерту, фестивалю, конкурсу и другим подобным мероприятиям</w:t>
      </w:r>
      <w:proofErr w:type="gramEnd"/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-в коллективах хореографического искусства (народного, классического, эстрадного, фольклорного и бального танцев) –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-в коллективах декоративно-прикладного искусства (</w:t>
      </w:r>
      <w:proofErr w:type="gramStart"/>
      <w:r w:rsidRPr="00231703">
        <w:rPr>
          <w:color w:val="000000"/>
          <w:sz w:val="24"/>
          <w:szCs w:val="24"/>
        </w:rPr>
        <w:t>гончарное мастерство</w:t>
      </w:r>
      <w:proofErr w:type="gramEnd"/>
      <w:r w:rsidRPr="00231703">
        <w:rPr>
          <w:color w:val="000000"/>
          <w:sz w:val="24"/>
          <w:szCs w:val="24"/>
        </w:rPr>
        <w:t xml:space="preserve">, вышивка, </w:t>
      </w:r>
      <w:proofErr w:type="spellStart"/>
      <w:r w:rsidRPr="00231703">
        <w:rPr>
          <w:color w:val="000000"/>
          <w:sz w:val="24"/>
          <w:szCs w:val="24"/>
        </w:rPr>
        <w:t>лозоплетение</w:t>
      </w:r>
      <w:proofErr w:type="spellEnd"/>
      <w:r w:rsidRPr="00231703">
        <w:rPr>
          <w:color w:val="000000"/>
          <w:sz w:val="24"/>
          <w:szCs w:val="24"/>
        </w:rPr>
        <w:t xml:space="preserve">, кружевоплетение, работа по металлу, дереву, бересте, другое) занятия по изучению истории прикладного творчества, изучению местных традиционных особенностей декоративно-прикладного искусства и ремесел, изучение техники и технологии изготовления предметов прикладного искусства, организация выставок.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2.7.Продолжительность рабочего времени штатных руководителей устанавливается согласно требованиям Трудового Кодекса</w:t>
      </w:r>
      <w:r w:rsidRPr="00231703">
        <w:rPr>
          <w:b/>
          <w:color w:val="000000"/>
          <w:sz w:val="24"/>
          <w:szCs w:val="24"/>
        </w:rPr>
        <w:t xml:space="preserve">. </w:t>
      </w:r>
      <w:r w:rsidRPr="00231703">
        <w:rPr>
          <w:color w:val="000000"/>
          <w:sz w:val="24"/>
          <w:szCs w:val="24"/>
        </w:rPr>
        <w:t>(40 часов в неделю, в том числе – 18 часов – проведение непосредственно занятий с коллективом по плану).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В рабочее время руководителей творческих коллективов засчитывается: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-работа по подбору участников творческого коллектива и просветительскую и воспитательную работу с участниками;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-подбор репертуара;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-работа по изучению и сбору фольклора;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-разучивание партий, разучивание музыкальных и хореографических произведений, театральных ролей, репетиционная работа;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-мероприятия по выпуску спектаклей (концертов), а именно составление монтажных листов со </w:t>
      </w:r>
      <w:proofErr w:type="spellStart"/>
      <w:r w:rsidRPr="00231703">
        <w:rPr>
          <w:color w:val="000000"/>
          <w:sz w:val="24"/>
          <w:szCs w:val="24"/>
        </w:rPr>
        <w:t>звуко</w:t>
      </w:r>
      <w:proofErr w:type="spellEnd"/>
      <w:r w:rsidRPr="00231703">
        <w:rPr>
          <w:color w:val="000000"/>
          <w:sz w:val="24"/>
          <w:szCs w:val="24"/>
        </w:rPr>
        <w:t xml:space="preserve"> и </w:t>
      </w:r>
      <w:proofErr w:type="spellStart"/>
      <w:r w:rsidRPr="00231703">
        <w:rPr>
          <w:color w:val="000000"/>
          <w:sz w:val="24"/>
          <w:szCs w:val="24"/>
        </w:rPr>
        <w:t>светооператорами</w:t>
      </w:r>
      <w:proofErr w:type="spellEnd"/>
      <w:r w:rsidRPr="00231703">
        <w:rPr>
          <w:color w:val="000000"/>
          <w:sz w:val="24"/>
          <w:szCs w:val="24"/>
        </w:rPr>
        <w:t>, работа над сценографией, работа с режиссером;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-ведение документации творческого коллектива, привлечение спонсорских сре</w:t>
      </w:r>
      <w:proofErr w:type="gramStart"/>
      <w:r w:rsidRPr="00231703">
        <w:rPr>
          <w:color w:val="000000"/>
          <w:sz w:val="24"/>
          <w:szCs w:val="24"/>
        </w:rPr>
        <w:t>дств дл</w:t>
      </w:r>
      <w:proofErr w:type="gramEnd"/>
      <w:r w:rsidRPr="00231703">
        <w:rPr>
          <w:color w:val="000000"/>
          <w:sz w:val="24"/>
          <w:szCs w:val="24"/>
        </w:rPr>
        <w:t>я развития коллектива;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-выпуск спектаклей, концертных программ, организация выставок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-</w:t>
      </w:r>
      <w:r w:rsidRPr="00231703">
        <w:rPr>
          <w:color w:val="000000"/>
          <w:sz w:val="24"/>
          <w:szCs w:val="24"/>
        </w:rPr>
        <w:t>время, затраченное при выездных концертах (спектаклях, представлениях)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>Показателями качества работы творческого коллектива является стабильность его личного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организаций, доходы от проданных билетов на концерты и спектакли коллектива.</w:t>
      </w:r>
      <w:proofErr w:type="gramEnd"/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2.8.Примерные минимальные нормативы деятельности клубного формирования в форме творческого коллектива (приложение № 2) должны предусматривать результат творческого сезона.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31703">
        <w:rPr>
          <w:color w:val="000000"/>
          <w:sz w:val="24"/>
          <w:szCs w:val="24"/>
        </w:rPr>
        <w:t xml:space="preserve">2.9.По согласованию с руководителем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 клубные формирования могут оказывать платные услуги, как-то: спектакли, концерты, представления, выставки и т.д., помимо основного плана работы клубного учреждения,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  <w:proofErr w:type="gramEnd"/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2.10.За достигнутые успехи в различных жанрах творчества клубные формирования художественной направленности могут быть представлены к званию «народный» (образцовый) коллектив.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2.11.За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звание заслуженного работника культуры, - к другим отличиям – на основании соответствующих документов местных органов власти.</w:t>
      </w:r>
    </w:p>
    <w:p w:rsidR="00231703" w:rsidRPr="00231703" w:rsidRDefault="00231703" w:rsidP="00231703">
      <w:pPr>
        <w:shd w:val="clear" w:color="auto" w:fill="FFFFFF"/>
        <w:ind w:left="720" w:firstLine="696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 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i/>
          <w:color w:val="000000"/>
          <w:sz w:val="24"/>
          <w:szCs w:val="24"/>
          <w:lang w:val="en-US"/>
        </w:rPr>
        <w:t>III</w:t>
      </w:r>
      <w:r w:rsidRPr="00231703">
        <w:rPr>
          <w:b/>
          <w:i/>
          <w:color w:val="000000"/>
          <w:sz w:val="24"/>
          <w:szCs w:val="24"/>
        </w:rPr>
        <w:t>. Руководство клубным формированием и контроль за его деятельностью</w:t>
      </w:r>
      <w:r w:rsidRPr="00231703">
        <w:rPr>
          <w:b/>
          <w:color w:val="000000"/>
          <w:sz w:val="24"/>
          <w:szCs w:val="24"/>
        </w:rPr>
        <w:t> 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3.1.Общее руководство и </w:t>
      </w:r>
      <w:proofErr w:type="gramStart"/>
      <w:r w:rsidRPr="00231703">
        <w:rPr>
          <w:color w:val="000000"/>
          <w:sz w:val="24"/>
          <w:szCs w:val="24"/>
        </w:rPr>
        <w:t>контроль за</w:t>
      </w:r>
      <w:proofErr w:type="gramEnd"/>
      <w:r w:rsidRPr="00231703">
        <w:rPr>
          <w:color w:val="000000"/>
          <w:sz w:val="24"/>
          <w:szCs w:val="24"/>
        </w:rPr>
        <w:t xml:space="preserve"> деятельностью клубного формирования осуществляет руководитель </w:t>
      </w:r>
      <w:proofErr w:type="spellStart"/>
      <w:r w:rsidRPr="00231703">
        <w:rPr>
          <w:color w:val="000000"/>
          <w:sz w:val="24"/>
          <w:szCs w:val="24"/>
        </w:rPr>
        <w:t>культурно-досугового</w:t>
      </w:r>
      <w:proofErr w:type="spellEnd"/>
      <w:r w:rsidRPr="00231703">
        <w:rPr>
          <w:color w:val="000000"/>
          <w:sz w:val="24"/>
          <w:szCs w:val="24"/>
        </w:rPr>
        <w:t xml:space="preserve"> учреждения. Для обеспечения деятельности клубного формирования руководитель организации создает необходимые условия, утверждает планы работы, программы, план финансово-хозяйственной деятельности.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3.2.Непосредственное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3.3. Руководитель клубного формирования: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-составляет программу творческого развития коллектива клубного формирования (в зависимости от направлений деятельности), определяет срок ее реализации и возраст участников;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-составляет план организационно-творческой работы на календарный год, расписание</w:t>
      </w:r>
      <w:r w:rsidRPr="00231703">
        <w:rPr>
          <w:b/>
          <w:color w:val="000000"/>
          <w:sz w:val="24"/>
          <w:szCs w:val="24"/>
        </w:rPr>
        <w:t> </w:t>
      </w:r>
      <w:r w:rsidRPr="00231703">
        <w:rPr>
          <w:color w:val="000000"/>
          <w:sz w:val="24"/>
          <w:szCs w:val="24"/>
        </w:rPr>
        <w:t>коллективных и индивидуальных занятий, которые представляются руководителю Клубного учреждения на утверждение;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-ведет в коллективе регулярную творческую и учебно-воспитательную работу на основе утвержденного плана;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-формирует программу деятельности Клубного учреждения;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-формирует репертуар, учитывая его общественную значимость, актуальность, тематическую направленность, исполнительские и постановочные возможности коллектива. Выносит репертуарный план  на обсуждение художественного совета, руководителя  Учреждения.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-представляет руководителю Клубного учреждения  отчет о деятельности коллектива.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3.4.Ответственность за содержание деятельности, финансовые результаты несет руководитель клубного формирования.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3.5.Для оказания помощи руководителю на общем собрании участников клубного формирования избирается староста коллектива.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 xml:space="preserve">     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Приложение № 1</w:t>
      </w:r>
    </w:p>
    <w:p w:rsidR="00231703" w:rsidRPr="00231703" w:rsidRDefault="00231703" w:rsidP="00231703">
      <w:pPr>
        <w:shd w:val="clear" w:color="auto" w:fill="FFFFFF"/>
        <w:ind w:left="720" w:hanging="720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 к Положению о клубном формировании </w:t>
      </w:r>
    </w:p>
    <w:p w:rsidR="00231703" w:rsidRPr="00231703" w:rsidRDefault="00231703" w:rsidP="00231703">
      <w:pPr>
        <w:shd w:val="clear" w:color="auto" w:fill="FFFFFF"/>
        <w:ind w:left="720" w:hanging="720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Фалилеевского </w:t>
      </w:r>
      <w:proofErr w:type="spellStart"/>
      <w:r w:rsidRPr="00231703">
        <w:rPr>
          <w:color w:val="000000"/>
          <w:sz w:val="24"/>
          <w:szCs w:val="24"/>
        </w:rPr>
        <w:t>досугового</w:t>
      </w:r>
      <w:proofErr w:type="spellEnd"/>
      <w:r w:rsidRPr="00231703">
        <w:rPr>
          <w:color w:val="000000"/>
          <w:sz w:val="24"/>
          <w:szCs w:val="24"/>
        </w:rPr>
        <w:t xml:space="preserve"> центра  </w:t>
      </w:r>
    </w:p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Примерная наполняемость участниками коллективов клубных формирований</w:t>
      </w:r>
    </w:p>
    <w:tbl>
      <w:tblPr>
        <w:tblW w:w="88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4425"/>
      </w:tblGrid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Художественно - творческие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8-30</w:t>
            </w:r>
          </w:p>
        </w:tc>
      </w:tr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Творческо-прикладные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tabs>
                <w:tab w:val="left" w:pos="1545"/>
              </w:tabs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8-30</w:t>
            </w:r>
          </w:p>
        </w:tc>
      </w:tr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tabs>
                <w:tab w:val="left" w:pos="1530"/>
              </w:tabs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6-30</w:t>
            </w:r>
          </w:p>
        </w:tc>
      </w:tr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Культурно-просветительские 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tabs>
                <w:tab w:val="left" w:pos="1425"/>
              </w:tabs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6-8</w:t>
            </w:r>
          </w:p>
        </w:tc>
      </w:tr>
      <w:tr w:rsidR="00231703" w:rsidRPr="00231703" w:rsidTr="003F6F19">
        <w:tc>
          <w:tcPr>
            <w:tcW w:w="4425" w:type="dxa"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4425" w:type="dxa"/>
          </w:tcPr>
          <w:p w:rsidR="00231703" w:rsidRPr="00231703" w:rsidRDefault="00231703" w:rsidP="00231703">
            <w:pPr>
              <w:tabs>
                <w:tab w:val="left" w:pos="1440"/>
              </w:tabs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6-8</w:t>
            </w:r>
          </w:p>
        </w:tc>
      </w:tr>
    </w:tbl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br w:type="textWrapping" w:clear="all"/>
        <w:t> </w:t>
      </w: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8B3EBA" w:rsidRPr="00231703" w:rsidRDefault="008B3EBA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Приложение № 2</w:t>
      </w:r>
    </w:p>
    <w:p w:rsidR="00231703" w:rsidRPr="00231703" w:rsidRDefault="00231703" w:rsidP="00231703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 к Положению о клубном формировании</w:t>
      </w:r>
    </w:p>
    <w:p w:rsidR="00231703" w:rsidRPr="00231703" w:rsidRDefault="00231703" w:rsidP="00231703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Фалилеевского </w:t>
      </w:r>
      <w:proofErr w:type="spellStart"/>
      <w:r w:rsidRPr="00231703">
        <w:rPr>
          <w:color w:val="000000"/>
          <w:sz w:val="24"/>
          <w:szCs w:val="24"/>
        </w:rPr>
        <w:t>досугового</w:t>
      </w:r>
      <w:proofErr w:type="spellEnd"/>
      <w:r w:rsidRPr="00231703">
        <w:rPr>
          <w:color w:val="000000"/>
          <w:sz w:val="24"/>
          <w:szCs w:val="24"/>
        </w:rPr>
        <w:t xml:space="preserve"> центра </w:t>
      </w:r>
    </w:p>
    <w:p w:rsidR="00231703" w:rsidRPr="00231703" w:rsidRDefault="00231703" w:rsidP="00231703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Наполняемость  участниками коллективов клубных формирований</w:t>
      </w:r>
      <w:r w:rsidRPr="00231703">
        <w:rPr>
          <w:color w:val="000000"/>
          <w:sz w:val="24"/>
          <w:szCs w:val="24"/>
        </w:rPr>
        <w:t> 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804"/>
        <w:gridCol w:w="1910"/>
      </w:tblGrid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170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170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Хоровой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8-10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Вокальное пение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5-10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Вокальная группа (ансамбль)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2-3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Фольклорный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6-12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5-10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Малых театральных форм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3-4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Художественного слова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4-5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10-30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8-30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Технические, фото-, кин</w:t>
            </w:r>
            <w:proofErr w:type="gramStart"/>
            <w:r w:rsidRPr="0023170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3170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Физкультурно-спортивные секции, группы здоровья и туризма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6-30</w:t>
            </w:r>
          </w:p>
        </w:tc>
      </w:tr>
      <w:tr w:rsidR="00231703" w:rsidRPr="00231703" w:rsidTr="00231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6-30 </w:t>
            </w:r>
          </w:p>
        </w:tc>
      </w:tr>
    </w:tbl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В любительских объединениях и клубах по интересам с числом участников, превышающим минимальное количество в 2 и более раза, учет участников может осуществляться в составе поименного актива клубного формирования и фиксации общего количества участников клубного заседания.  </w:t>
      </w: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B3EBA" w:rsidRDefault="008B3EBA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Приложение № 3</w:t>
      </w:r>
    </w:p>
    <w:p w:rsidR="00231703" w:rsidRPr="00231703" w:rsidRDefault="00231703" w:rsidP="00231703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 к Положению о клубном формировании </w:t>
      </w:r>
    </w:p>
    <w:p w:rsidR="00231703" w:rsidRPr="00231703" w:rsidRDefault="00231703" w:rsidP="00231703">
      <w:pPr>
        <w:shd w:val="clear" w:color="auto" w:fill="FFFFFF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Фалилеевского </w:t>
      </w:r>
      <w:proofErr w:type="spellStart"/>
      <w:r w:rsidRPr="00231703">
        <w:rPr>
          <w:color w:val="000000"/>
          <w:sz w:val="24"/>
          <w:szCs w:val="24"/>
        </w:rPr>
        <w:t>досугового</w:t>
      </w:r>
      <w:proofErr w:type="spellEnd"/>
      <w:r w:rsidRPr="00231703">
        <w:rPr>
          <w:color w:val="000000"/>
          <w:sz w:val="24"/>
          <w:szCs w:val="24"/>
        </w:rPr>
        <w:t xml:space="preserve"> центра</w:t>
      </w:r>
    </w:p>
    <w:p w:rsidR="00231703" w:rsidRPr="00231703" w:rsidRDefault="00231703" w:rsidP="00231703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jc w:val="center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Рекомендуемый режим</w:t>
      </w:r>
    </w:p>
    <w:p w:rsidR="00231703" w:rsidRPr="00231703" w:rsidRDefault="00231703" w:rsidP="0023170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занятий детей в формированиях различного профиля</w:t>
      </w:r>
    </w:p>
    <w:p w:rsidR="00231703" w:rsidRPr="00231703" w:rsidRDefault="00231703" w:rsidP="00231703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50"/>
        <w:gridCol w:w="1171"/>
        <w:gridCol w:w="1260"/>
        <w:gridCol w:w="1575"/>
        <w:gridCol w:w="2623"/>
      </w:tblGrid>
      <w:tr w:rsidR="00231703" w:rsidRPr="00231703" w:rsidTr="00F06C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№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170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170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Профили и отдельные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виды формирований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Наполняемость групп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занятий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Продолжительность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231703" w:rsidRPr="00231703" w:rsidTr="00F06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опти</w:t>
            </w:r>
            <w:proofErr w:type="spellEnd"/>
            <w:r w:rsidRPr="00231703">
              <w:rPr>
                <w:b/>
                <w:color w:val="000000"/>
                <w:sz w:val="24"/>
                <w:szCs w:val="24"/>
              </w:rPr>
              <w:t>-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допус</w:t>
            </w:r>
            <w:proofErr w:type="spellEnd"/>
            <w:r w:rsidRPr="00231703">
              <w:rPr>
                <w:b/>
                <w:color w:val="000000"/>
                <w:sz w:val="24"/>
                <w:szCs w:val="24"/>
              </w:rPr>
              <w:t>-</w:t>
            </w:r>
          </w:p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703">
              <w:rPr>
                <w:b/>
                <w:color w:val="000000"/>
                <w:sz w:val="24"/>
                <w:szCs w:val="24"/>
              </w:rPr>
              <w:t>тимая</w:t>
            </w:r>
            <w:proofErr w:type="spellEnd"/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Занятия техническим творчеством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45 мин, с 10-минутным перерывом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Занятия с использование компьютерной техники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30 мин. учащихся 1-5 классов (7-10 лет); 2по 45 мин.- с 6 класса и старше (11-16 лет)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Художественные: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литературно-творческие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45 мин.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театральные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40 мин.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хоровые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45 мин.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музыкальные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1/8*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1/12**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от 2 до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30 мин (индивидуальные занятия), 2-3 по 45 мин. (групповые)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25***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1 по 30 мин. – дошкольники, младшие школьники, </w:t>
            </w:r>
          </w:p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45 мин. – другие группы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45 мин.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Занятия в клубах юных   краеведов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1-2 занятия на местности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45 мин, 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занятия на местности – до 2 час. 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Занятия физкультурно-спортивного профиля: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1703" w:rsidRPr="00231703" w:rsidTr="00F06C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45 мин. для учащихся 8-13 лет,</w:t>
            </w:r>
          </w:p>
          <w:p w:rsidR="00231703" w:rsidRPr="00231703" w:rsidRDefault="00231703" w:rsidP="0023170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2 по 45 мин. – для учащихся  14-17 лет</w:t>
            </w:r>
          </w:p>
        </w:tc>
      </w:tr>
    </w:tbl>
    <w:p w:rsidR="00231703" w:rsidRPr="00231703" w:rsidRDefault="00231703" w:rsidP="0023170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*  Продолжительность занятий от 30 до 45 мин. с обязательным 10-минутным перерывом между ними для отдыха детей и проветривания помещений.</w:t>
      </w:r>
    </w:p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**  В числителе индивидуальные занятия, в знаменателе – групповые.</w:t>
      </w:r>
    </w:p>
    <w:p w:rsidR="00231703" w:rsidRPr="00231703" w:rsidRDefault="00231703" w:rsidP="0023170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***  Младшая группа первого года обучения.</w:t>
      </w:r>
    </w:p>
    <w:p w:rsidR="00231703" w:rsidRDefault="00231703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 </w:t>
      </w: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F06CC0" w:rsidRPr="00231703" w:rsidRDefault="00F06CC0" w:rsidP="0023170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color w:val="000000"/>
          <w:sz w:val="24"/>
          <w:szCs w:val="24"/>
        </w:rPr>
      </w:pPr>
    </w:p>
    <w:p w:rsidR="00231703" w:rsidRPr="00231703" w:rsidRDefault="00231703" w:rsidP="00F06CC0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lastRenderedPageBreak/>
        <w:t>Приложение № 4</w:t>
      </w:r>
    </w:p>
    <w:p w:rsidR="00231703" w:rsidRPr="00231703" w:rsidRDefault="00231703" w:rsidP="00F06CC0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 к Положению о клубном формировании </w:t>
      </w:r>
    </w:p>
    <w:p w:rsidR="00231703" w:rsidRPr="00231703" w:rsidRDefault="00231703" w:rsidP="00F06CC0">
      <w:pPr>
        <w:shd w:val="clear" w:color="auto" w:fill="FFFFFF"/>
        <w:ind w:left="720" w:hanging="720"/>
        <w:jc w:val="right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 xml:space="preserve">Фалилеевского </w:t>
      </w:r>
      <w:proofErr w:type="spellStart"/>
      <w:r w:rsidRPr="00231703">
        <w:rPr>
          <w:color w:val="000000"/>
          <w:sz w:val="24"/>
          <w:szCs w:val="24"/>
        </w:rPr>
        <w:t>досугового</w:t>
      </w:r>
      <w:proofErr w:type="spellEnd"/>
      <w:r w:rsidRPr="00231703">
        <w:rPr>
          <w:color w:val="000000"/>
          <w:sz w:val="24"/>
          <w:szCs w:val="24"/>
        </w:rPr>
        <w:t xml:space="preserve"> центра</w:t>
      </w:r>
    </w:p>
    <w:p w:rsidR="00231703" w:rsidRPr="00231703" w:rsidRDefault="00231703" w:rsidP="00F06CC0">
      <w:pPr>
        <w:shd w:val="clear" w:color="auto" w:fill="FFFFFF"/>
        <w:spacing w:before="100" w:beforeAutospacing="1" w:after="100" w:afterAutospacing="1" w:line="360" w:lineRule="auto"/>
        <w:ind w:left="720" w:hanging="720"/>
        <w:jc w:val="center"/>
        <w:rPr>
          <w:color w:val="000000"/>
          <w:sz w:val="24"/>
          <w:szCs w:val="24"/>
        </w:rPr>
      </w:pPr>
      <w:r w:rsidRPr="00231703">
        <w:rPr>
          <w:b/>
          <w:color w:val="000000"/>
          <w:sz w:val="24"/>
          <w:szCs w:val="24"/>
        </w:rPr>
        <w:t>Примерные минимальные нормативы деятельности клубного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F06CC0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31703">
              <w:rPr>
                <w:b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Хоровой, вокальный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концертная программа из 1 отделения;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- 6 номеров для участия в концертах и представлениях базового коллектива;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ежегодное обновление не менее 3 части текущего репертуара;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выступление на других площадках не менее 1 раз в год.</w:t>
            </w:r>
          </w:p>
        </w:tc>
      </w:tr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Инструментальный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концертная программа из 2-х отделений;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- 8 номеров для участия в концертах и представлениях базового учреждения культуры;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ежегодное обновление половины текущего репертуара;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выступление на других площадках не менее 1 раза в год.</w:t>
            </w:r>
          </w:p>
        </w:tc>
      </w:tr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концертная программа из 2-х отделений;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- 6 номеров для участия в концертах и представлениях базового учреждения культуры;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ежегодное обновление четверти текущего репертуара;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выступление на других площадках не менее 2 раз в год.</w:t>
            </w:r>
          </w:p>
        </w:tc>
      </w:tr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Театральный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- 1 </w:t>
            </w:r>
            <w:proofErr w:type="gramStart"/>
            <w:r w:rsidRPr="00231703">
              <w:rPr>
                <w:color w:val="000000"/>
                <w:sz w:val="24"/>
                <w:szCs w:val="24"/>
              </w:rPr>
              <w:t>многоактный</w:t>
            </w:r>
            <w:proofErr w:type="gramEnd"/>
            <w:r w:rsidRPr="00231703">
              <w:rPr>
                <w:color w:val="000000"/>
                <w:sz w:val="24"/>
                <w:szCs w:val="24"/>
              </w:rPr>
              <w:t xml:space="preserve"> или 2 одноактных спектакля;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- 4 номера (миниатюры) для участия в концертах и представлениях базового учреждения культуры;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- ежегодное обновление репертуара;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1703" w:rsidRPr="00231703" w:rsidTr="003F6F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Декоративно-прикладного искусства </w:t>
            </w:r>
          </w:p>
          <w:p w:rsidR="00231703" w:rsidRPr="00231703" w:rsidRDefault="00231703" w:rsidP="00231703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     2 выставки в год</w:t>
            </w:r>
          </w:p>
          <w:p w:rsidR="00231703" w:rsidRPr="00231703" w:rsidRDefault="00231703" w:rsidP="00231703">
            <w:pPr>
              <w:jc w:val="both"/>
              <w:rPr>
                <w:color w:val="000000"/>
                <w:sz w:val="24"/>
                <w:szCs w:val="24"/>
              </w:rPr>
            </w:pPr>
            <w:r w:rsidRPr="00231703">
              <w:rPr>
                <w:color w:val="000000"/>
                <w:sz w:val="24"/>
                <w:szCs w:val="24"/>
              </w:rPr>
              <w:t xml:space="preserve">Оказание помощи в оформлении Фалилеевского </w:t>
            </w:r>
            <w:proofErr w:type="spellStart"/>
            <w:r w:rsidRPr="00231703">
              <w:rPr>
                <w:color w:val="000000"/>
                <w:sz w:val="24"/>
                <w:szCs w:val="24"/>
              </w:rPr>
              <w:t>досугового</w:t>
            </w:r>
            <w:proofErr w:type="spellEnd"/>
            <w:r w:rsidRPr="00231703">
              <w:rPr>
                <w:color w:val="000000"/>
                <w:sz w:val="24"/>
                <w:szCs w:val="24"/>
              </w:rPr>
              <w:t xml:space="preserve"> центра</w:t>
            </w:r>
          </w:p>
        </w:tc>
      </w:tr>
    </w:tbl>
    <w:p w:rsidR="00231703" w:rsidRPr="00231703" w:rsidRDefault="00231703" w:rsidP="00231703">
      <w:pPr>
        <w:shd w:val="clear" w:color="auto" w:fill="FFFFFF"/>
        <w:spacing w:line="360" w:lineRule="auto"/>
        <w:ind w:left="720" w:hanging="720"/>
        <w:jc w:val="both"/>
        <w:rPr>
          <w:i/>
          <w:color w:val="000000"/>
          <w:sz w:val="24"/>
          <w:szCs w:val="24"/>
        </w:rPr>
      </w:pPr>
    </w:p>
    <w:p w:rsidR="00231703" w:rsidRPr="00231703" w:rsidRDefault="00231703" w:rsidP="00231703">
      <w:pPr>
        <w:shd w:val="clear" w:color="auto" w:fill="FFFFFF"/>
        <w:spacing w:line="360" w:lineRule="auto"/>
        <w:ind w:left="720" w:hanging="720"/>
        <w:jc w:val="both"/>
        <w:rPr>
          <w:color w:val="000000"/>
          <w:sz w:val="24"/>
          <w:szCs w:val="24"/>
        </w:rPr>
      </w:pPr>
      <w:r w:rsidRPr="00231703">
        <w:rPr>
          <w:i/>
          <w:color w:val="000000"/>
          <w:sz w:val="24"/>
          <w:szCs w:val="24"/>
        </w:rPr>
        <w:t>Примечание:</w:t>
      </w:r>
      <w:r w:rsidRPr="00231703">
        <w:rPr>
          <w:color w:val="000000"/>
          <w:sz w:val="24"/>
          <w:szCs w:val="24"/>
        </w:rPr>
        <w:t xml:space="preserve"> Творческий сезон длится с сентября по май каждого года.</w:t>
      </w:r>
    </w:p>
    <w:p w:rsidR="00B653F5" w:rsidRPr="00F06CC0" w:rsidRDefault="00231703" w:rsidP="00F06CC0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231703">
        <w:rPr>
          <w:color w:val="000000"/>
          <w:sz w:val="24"/>
          <w:szCs w:val="24"/>
        </w:rPr>
        <w:t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 формирований изобразительного и декоративно-прикладного искусства.</w:t>
      </w:r>
    </w:p>
    <w:sectPr w:rsidR="00B653F5" w:rsidRPr="00F06CC0" w:rsidSect="008B3EBA">
      <w:headerReference w:type="even" r:id="rId9"/>
      <w:headerReference w:type="default" r:id="rId10"/>
      <w:pgSz w:w="12240" w:h="15840"/>
      <w:pgMar w:top="709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40" w:rsidRDefault="00462340">
      <w:r>
        <w:separator/>
      </w:r>
    </w:p>
  </w:endnote>
  <w:endnote w:type="continuationSeparator" w:id="0">
    <w:p w:rsidR="00462340" w:rsidRDefault="0046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40" w:rsidRDefault="00462340">
      <w:r>
        <w:separator/>
      </w:r>
    </w:p>
  </w:footnote>
  <w:footnote w:type="continuationSeparator" w:id="0">
    <w:p w:rsidR="00462340" w:rsidRDefault="0046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9051DB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732C1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205AE"/>
    <w:multiLevelType w:val="hybridMultilevel"/>
    <w:tmpl w:val="4162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063A6"/>
    <w:rsid w:val="00011338"/>
    <w:rsid w:val="0001241F"/>
    <w:rsid w:val="000339D2"/>
    <w:rsid w:val="000401CA"/>
    <w:rsid w:val="0006594E"/>
    <w:rsid w:val="00073BCB"/>
    <w:rsid w:val="000A02CB"/>
    <w:rsid w:val="000A3B7C"/>
    <w:rsid w:val="000B03D7"/>
    <w:rsid w:val="000B3528"/>
    <w:rsid w:val="000B4428"/>
    <w:rsid w:val="000D27FD"/>
    <w:rsid w:val="000D63BD"/>
    <w:rsid w:val="000D6D65"/>
    <w:rsid w:val="000F5DDB"/>
    <w:rsid w:val="00143424"/>
    <w:rsid w:val="00144E02"/>
    <w:rsid w:val="00155BF3"/>
    <w:rsid w:val="00160ED1"/>
    <w:rsid w:val="00164F65"/>
    <w:rsid w:val="00167F30"/>
    <w:rsid w:val="00176790"/>
    <w:rsid w:val="0018368B"/>
    <w:rsid w:val="00194A95"/>
    <w:rsid w:val="001C19BE"/>
    <w:rsid w:val="001E4361"/>
    <w:rsid w:val="00212979"/>
    <w:rsid w:val="00215C44"/>
    <w:rsid w:val="00221413"/>
    <w:rsid w:val="002246A4"/>
    <w:rsid w:val="00231703"/>
    <w:rsid w:val="002408C9"/>
    <w:rsid w:val="00246080"/>
    <w:rsid w:val="00270EBA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775B"/>
    <w:rsid w:val="0039095A"/>
    <w:rsid w:val="003C501B"/>
    <w:rsid w:val="003D1487"/>
    <w:rsid w:val="003E5D82"/>
    <w:rsid w:val="003F57E7"/>
    <w:rsid w:val="00411E2A"/>
    <w:rsid w:val="00424CEA"/>
    <w:rsid w:val="00436E51"/>
    <w:rsid w:val="0043740A"/>
    <w:rsid w:val="00462340"/>
    <w:rsid w:val="00463F81"/>
    <w:rsid w:val="004641AF"/>
    <w:rsid w:val="00464267"/>
    <w:rsid w:val="00483BBE"/>
    <w:rsid w:val="00490061"/>
    <w:rsid w:val="004A478C"/>
    <w:rsid w:val="004A5479"/>
    <w:rsid w:val="004B3D1A"/>
    <w:rsid w:val="004C1D5B"/>
    <w:rsid w:val="004D6090"/>
    <w:rsid w:val="004E66C5"/>
    <w:rsid w:val="00533664"/>
    <w:rsid w:val="005B1C9A"/>
    <w:rsid w:val="005D3978"/>
    <w:rsid w:val="005E37CF"/>
    <w:rsid w:val="00600A30"/>
    <w:rsid w:val="00634A83"/>
    <w:rsid w:val="00637705"/>
    <w:rsid w:val="0064282E"/>
    <w:rsid w:val="00666CED"/>
    <w:rsid w:val="006912AE"/>
    <w:rsid w:val="006A2633"/>
    <w:rsid w:val="006A2A77"/>
    <w:rsid w:val="006C086C"/>
    <w:rsid w:val="006C10F4"/>
    <w:rsid w:val="006D649D"/>
    <w:rsid w:val="00720491"/>
    <w:rsid w:val="00732C14"/>
    <w:rsid w:val="00740A23"/>
    <w:rsid w:val="00747B1C"/>
    <w:rsid w:val="007558BC"/>
    <w:rsid w:val="007616C0"/>
    <w:rsid w:val="007712FA"/>
    <w:rsid w:val="00775582"/>
    <w:rsid w:val="007836CD"/>
    <w:rsid w:val="00783AB1"/>
    <w:rsid w:val="0078693F"/>
    <w:rsid w:val="007A783A"/>
    <w:rsid w:val="007C5CFE"/>
    <w:rsid w:val="007D4B36"/>
    <w:rsid w:val="008111AA"/>
    <w:rsid w:val="008146E3"/>
    <w:rsid w:val="00821064"/>
    <w:rsid w:val="00854801"/>
    <w:rsid w:val="0087018C"/>
    <w:rsid w:val="00884BB9"/>
    <w:rsid w:val="00896DC8"/>
    <w:rsid w:val="008B3EBA"/>
    <w:rsid w:val="008C210C"/>
    <w:rsid w:val="008C569F"/>
    <w:rsid w:val="009051DB"/>
    <w:rsid w:val="00913D76"/>
    <w:rsid w:val="009209F8"/>
    <w:rsid w:val="0093740C"/>
    <w:rsid w:val="0095138C"/>
    <w:rsid w:val="009552C2"/>
    <w:rsid w:val="0096476E"/>
    <w:rsid w:val="00965B86"/>
    <w:rsid w:val="009B3E61"/>
    <w:rsid w:val="009B5FD0"/>
    <w:rsid w:val="009C6238"/>
    <w:rsid w:val="009E1A2B"/>
    <w:rsid w:val="009F133E"/>
    <w:rsid w:val="009F493B"/>
    <w:rsid w:val="00A02ADF"/>
    <w:rsid w:val="00A527B7"/>
    <w:rsid w:val="00A5487F"/>
    <w:rsid w:val="00A635B2"/>
    <w:rsid w:val="00A67896"/>
    <w:rsid w:val="00A75736"/>
    <w:rsid w:val="00A75C94"/>
    <w:rsid w:val="00A90863"/>
    <w:rsid w:val="00A95F79"/>
    <w:rsid w:val="00AA053B"/>
    <w:rsid w:val="00AC7D1F"/>
    <w:rsid w:val="00B030B5"/>
    <w:rsid w:val="00B36089"/>
    <w:rsid w:val="00B42948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13272"/>
    <w:rsid w:val="00C25B75"/>
    <w:rsid w:val="00C37893"/>
    <w:rsid w:val="00C432AF"/>
    <w:rsid w:val="00C43EF8"/>
    <w:rsid w:val="00C458F4"/>
    <w:rsid w:val="00C5138A"/>
    <w:rsid w:val="00C51CFC"/>
    <w:rsid w:val="00C549E8"/>
    <w:rsid w:val="00C65DAD"/>
    <w:rsid w:val="00C665AB"/>
    <w:rsid w:val="00C9571E"/>
    <w:rsid w:val="00C974BE"/>
    <w:rsid w:val="00CA3CE8"/>
    <w:rsid w:val="00D066A3"/>
    <w:rsid w:val="00D546E4"/>
    <w:rsid w:val="00D56A72"/>
    <w:rsid w:val="00D7701E"/>
    <w:rsid w:val="00D84B94"/>
    <w:rsid w:val="00D85BC5"/>
    <w:rsid w:val="00D87F6D"/>
    <w:rsid w:val="00D92A8C"/>
    <w:rsid w:val="00DB5B0F"/>
    <w:rsid w:val="00DC19DE"/>
    <w:rsid w:val="00DD3158"/>
    <w:rsid w:val="00DD5952"/>
    <w:rsid w:val="00E62253"/>
    <w:rsid w:val="00E655D4"/>
    <w:rsid w:val="00E80EB3"/>
    <w:rsid w:val="00E9273A"/>
    <w:rsid w:val="00E92C33"/>
    <w:rsid w:val="00EA265B"/>
    <w:rsid w:val="00EA334E"/>
    <w:rsid w:val="00EA68EF"/>
    <w:rsid w:val="00EC544D"/>
    <w:rsid w:val="00ED0E72"/>
    <w:rsid w:val="00EE2EBC"/>
    <w:rsid w:val="00EE46C0"/>
    <w:rsid w:val="00F02CD7"/>
    <w:rsid w:val="00F02FBF"/>
    <w:rsid w:val="00F06CC0"/>
    <w:rsid w:val="00F1646F"/>
    <w:rsid w:val="00F2300A"/>
    <w:rsid w:val="00F47160"/>
    <w:rsid w:val="00F72091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uiPriority w:val="1"/>
    <w:qFormat/>
    <w:rsid w:val="00AC7D1F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231703"/>
    <w:pPr>
      <w:ind w:left="720"/>
      <w:contextualSpacing/>
    </w:pPr>
  </w:style>
  <w:style w:type="character" w:styleId="ad">
    <w:name w:val="Hyperlink"/>
    <w:basedOn w:val="a0"/>
    <w:rsid w:val="00231703"/>
    <w:rPr>
      <w:color w:val="0000FF" w:themeColor="hyperlink"/>
      <w:u w:val="single"/>
    </w:rPr>
  </w:style>
  <w:style w:type="paragraph" w:styleId="ae">
    <w:name w:val="footer"/>
    <w:basedOn w:val="a"/>
    <w:link w:val="af"/>
    <w:rsid w:val="002317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ile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3</cp:revision>
  <cp:lastPrinted>2015-09-29T12:58:00Z</cp:lastPrinted>
  <dcterms:created xsi:type="dcterms:W3CDTF">2015-09-29T12:58:00Z</dcterms:created>
  <dcterms:modified xsi:type="dcterms:W3CDTF">2015-09-29T13:00:00Z</dcterms:modified>
</cp:coreProperties>
</file>